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170" w:rsidRDefault="00447170">
      <w:pPr>
        <w:jc w:val="center"/>
        <w:rPr>
          <w:rFonts w:ascii="Arial" w:hAnsi="Arial" w:cs="Arial"/>
          <w:b/>
          <w:bCs/>
        </w:rPr>
      </w:pPr>
      <w:smartTag w:uri="urn:schemas-microsoft-com:office:smarttags" w:element="place">
        <w:smartTag w:uri="urn:schemas-microsoft-com:office:smarttags" w:element="PlaceType">
          <w:r>
            <w:rPr>
              <w:rFonts w:ascii="Arial" w:hAnsi="Arial" w:cs="Arial"/>
              <w:b/>
              <w:bCs/>
            </w:rPr>
            <w:t>UNIVERSITY</w:t>
          </w:r>
        </w:smartTag>
        <w:r>
          <w:rPr>
            <w:rFonts w:ascii="Arial" w:hAnsi="Arial" w:cs="Arial"/>
            <w:b/>
            <w:bCs/>
          </w:rPr>
          <w:t xml:space="preserve"> OF </w:t>
        </w:r>
        <w:smartTag w:uri="urn:schemas-microsoft-com:office:smarttags" w:element="PlaceName">
          <w:r>
            <w:rPr>
              <w:rFonts w:ascii="Arial" w:hAnsi="Arial" w:cs="Arial"/>
              <w:b/>
              <w:bCs/>
            </w:rPr>
            <w:t>YORK</w:t>
          </w:r>
        </w:smartTag>
      </w:smartTag>
    </w:p>
    <w:p w:rsidR="00447170" w:rsidRDefault="00447170">
      <w:pPr>
        <w:jc w:val="center"/>
        <w:rPr>
          <w:rFonts w:ascii="Arial" w:hAnsi="Arial" w:cs="Arial"/>
          <w:b/>
          <w:bCs/>
        </w:rPr>
      </w:pPr>
    </w:p>
    <w:p w:rsidR="00447170" w:rsidRDefault="00447170">
      <w:pPr>
        <w:jc w:val="center"/>
        <w:rPr>
          <w:rFonts w:ascii="Arial" w:hAnsi="Arial" w:cs="Arial"/>
          <w:b/>
          <w:bCs/>
        </w:rPr>
      </w:pPr>
      <w:r>
        <w:rPr>
          <w:rFonts w:ascii="Arial" w:hAnsi="Arial" w:cs="Arial"/>
          <w:b/>
          <w:bCs/>
        </w:rPr>
        <w:t>POSTGRADUATE PROGRAMME</w:t>
      </w:r>
      <w:r w:rsidR="0034674E">
        <w:rPr>
          <w:rFonts w:ascii="Arial" w:hAnsi="Arial" w:cs="Arial"/>
          <w:b/>
          <w:bCs/>
        </w:rPr>
        <w:t xml:space="preserve"> SPECIFICATION</w:t>
      </w:r>
    </w:p>
    <w:p w:rsidR="00702D98" w:rsidRDefault="00702D98">
      <w:pPr>
        <w:jc w:val="center"/>
        <w:rPr>
          <w:rFonts w:ascii="Arial" w:hAnsi="Arial" w:cs="Arial"/>
          <w:b/>
          <w:bCs/>
        </w:rPr>
      </w:pPr>
    </w:p>
    <w:p w:rsidR="00447170" w:rsidRDefault="0044717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7"/>
        <w:gridCol w:w="801"/>
        <w:gridCol w:w="990"/>
        <w:gridCol w:w="764"/>
        <w:gridCol w:w="1396"/>
        <w:gridCol w:w="52"/>
        <w:gridCol w:w="1769"/>
        <w:gridCol w:w="1383"/>
        <w:gridCol w:w="1524"/>
      </w:tblGrid>
      <w:tr w:rsidR="00447170" w:rsidTr="007C7928">
        <w:trPr>
          <w:cantSplit/>
        </w:trPr>
        <w:tc>
          <w:tcPr>
            <w:tcW w:w="5868" w:type="dxa"/>
            <w:gridSpan w:val="5"/>
            <w:tcBorders>
              <w:bottom w:val="single" w:sz="4" w:space="0" w:color="auto"/>
            </w:tcBorders>
            <w:shd w:val="clear" w:color="auto" w:fill="D9D9D9"/>
          </w:tcPr>
          <w:p w:rsidR="00447170" w:rsidRDefault="00447170">
            <w:pPr>
              <w:rPr>
                <w:rFonts w:ascii="Arial" w:hAnsi="Arial" w:cs="Arial"/>
                <w:b/>
                <w:bCs/>
              </w:rPr>
            </w:pPr>
            <w:r>
              <w:rPr>
                <w:rFonts w:ascii="Arial" w:hAnsi="Arial" w:cs="Arial"/>
                <w:b/>
                <w:bCs/>
              </w:rPr>
              <w:t xml:space="preserve">This </w:t>
            </w:r>
            <w:r>
              <w:rPr>
                <w:rFonts w:ascii="Arial" w:hAnsi="Arial" w:cs="Arial"/>
                <w:b/>
                <w:bCs/>
                <w:shd w:val="clear" w:color="auto" w:fill="E0E0E0"/>
              </w:rPr>
              <w:t>document applies to students who commence the programme(s) in:</w:t>
            </w:r>
          </w:p>
        </w:tc>
        <w:tc>
          <w:tcPr>
            <w:tcW w:w="4608" w:type="dxa"/>
            <w:gridSpan w:val="4"/>
            <w:tcBorders>
              <w:bottom w:val="single" w:sz="4" w:space="0" w:color="auto"/>
            </w:tcBorders>
          </w:tcPr>
          <w:p w:rsidR="00447170" w:rsidRDefault="001B35CA">
            <w:pPr>
              <w:rPr>
                <w:rFonts w:ascii="Arial" w:hAnsi="Arial" w:cs="Arial"/>
              </w:rPr>
            </w:pPr>
            <w:r w:rsidRPr="00164B00">
              <w:rPr>
                <w:rFonts w:ascii="Arial" w:hAnsi="Arial" w:cs="Arial"/>
              </w:rPr>
              <w:t>September 201</w:t>
            </w:r>
            <w:r w:rsidR="009E11F9">
              <w:rPr>
                <w:rFonts w:ascii="Arial" w:hAnsi="Arial" w:cs="Arial"/>
              </w:rPr>
              <w:t>4</w:t>
            </w:r>
          </w:p>
        </w:tc>
      </w:tr>
      <w:tr w:rsidR="00447170" w:rsidTr="007C7928">
        <w:tc>
          <w:tcPr>
            <w:tcW w:w="5868" w:type="dxa"/>
            <w:gridSpan w:val="5"/>
            <w:shd w:val="clear" w:color="auto" w:fill="E0E0E0"/>
          </w:tcPr>
          <w:p w:rsidR="00447170" w:rsidRDefault="00447170">
            <w:pPr>
              <w:rPr>
                <w:rFonts w:ascii="Arial" w:hAnsi="Arial" w:cs="Arial"/>
                <w:b/>
                <w:bCs/>
              </w:rPr>
            </w:pPr>
            <w:r>
              <w:rPr>
                <w:rFonts w:ascii="Arial" w:hAnsi="Arial" w:cs="Arial"/>
                <w:b/>
                <w:bCs/>
              </w:rPr>
              <w:t>Awarding institution</w:t>
            </w:r>
          </w:p>
        </w:tc>
        <w:tc>
          <w:tcPr>
            <w:tcW w:w="4608" w:type="dxa"/>
            <w:gridSpan w:val="4"/>
            <w:shd w:val="clear" w:color="auto" w:fill="E0E0E0"/>
          </w:tcPr>
          <w:p w:rsidR="00447170" w:rsidRDefault="00447170">
            <w:pPr>
              <w:rPr>
                <w:rFonts w:ascii="Arial" w:hAnsi="Arial" w:cs="Arial"/>
                <w:b/>
                <w:bCs/>
              </w:rPr>
            </w:pPr>
            <w:r>
              <w:rPr>
                <w:rFonts w:ascii="Arial" w:hAnsi="Arial" w:cs="Arial"/>
                <w:b/>
                <w:bCs/>
              </w:rPr>
              <w:t>Teaching institution</w:t>
            </w:r>
          </w:p>
        </w:tc>
      </w:tr>
      <w:tr w:rsidR="00447170" w:rsidTr="007C7928">
        <w:tc>
          <w:tcPr>
            <w:tcW w:w="5868" w:type="dxa"/>
            <w:gridSpan w:val="5"/>
            <w:tcBorders>
              <w:bottom w:val="single" w:sz="4" w:space="0" w:color="auto"/>
            </w:tcBorders>
          </w:tcPr>
          <w:p w:rsidR="00447170" w:rsidRPr="00702D98" w:rsidRDefault="00447170">
            <w:pPr>
              <w:rPr>
                <w:rFonts w:ascii="Arial" w:hAnsi="Arial" w:cs="Arial"/>
                <w:bCs/>
              </w:rPr>
            </w:pPr>
            <w:r w:rsidRPr="00702D98">
              <w:rPr>
                <w:rFonts w:ascii="Arial" w:hAnsi="Arial" w:cs="Arial"/>
                <w:bCs/>
              </w:rPr>
              <w:t>University of York</w:t>
            </w:r>
          </w:p>
        </w:tc>
        <w:tc>
          <w:tcPr>
            <w:tcW w:w="4608" w:type="dxa"/>
            <w:gridSpan w:val="4"/>
            <w:tcBorders>
              <w:bottom w:val="single" w:sz="4" w:space="0" w:color="auto"/>
            </w:tcBorders>
          </w:tcPr>
          <w:p w:rsidR="00447170" w:rsidRPr="00702D98" w:rsidRDefault="00447170">
            <w:pPr>
              <w:rPr>
                <w:rFonts w:ascii="Arial" w:hAnsi="Arial" w:cs="Arial"/>
                <w:bCs/>
              </w:rPr>
            </w:pPr>
            <w:r w:rsidRPr="00702D98">
              <w:rPr>
                <w:rFonts w:ascii="Arial" w:hAnsi="Arial" w:cs="Arial"/>
                <w:bCs/>
              </w:rPr>
              <w:t>University of York</w:t>
            </w: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Department(s)</w:t>
            </w:r>
          </w:p>
        </w:tc>
      </w:tr>
      <w:tr w:rsidR="00447170" w:rsidTr="007C7928">
        <w:tc>
          <w:tcPr>
            <w:tcW w:w="10476" w:type="dxa"/>
            <w:gridSpan w:val="9"/>
            <w:tcBorders>
              <w:bottom w:val="single" w:sz="4" w:space="0" w:color="auto"/>
            </w:tcBorders>
          </w:tcPr>
          <w:p w:rsidR="00447170" w:rsidRDefault="00A23257">
            <w:pPr>
              <w:rPr>
                <w:rFonts w:ascii="Arial" w:hAnsi="Arial" w:cs="Arial"/>
              </w:rPr>
            </w:pPr>
            <w:r>
              <w:rPr>
                <w:rFonts w:ascii="Arial" w:hAnsi="Arial" w:cs="Arial"/>
              </w:rPr>
              <w:t>Department of Education</w:t>
            </w:r>
          </w:p>
        </w:tc>
      </w:tr>
      <w:tr w:rsidR="00447170" w:rsidTr="007C7928">
        <w:tc>
          <w:tcPr>
            <w:tcW w:w="5868" w:type="dxa"/>
            <w:gridSpan w:val="5"/>
            <w:shd w:val="clear" w:color="auto" w:fill="E0E0E0"/>
          </w:tcPr>
          <w:p w:rsidR="00447170" w:rsidRDefault="00447170">
            <w:pPr>
              <w:rPr>
                <w:rFonts w:ascii="Arial" w:hAnsi="Arial" w:cs="Arial"/>
                <w:b/>
                <w:bCs/>
              </w:rPr>
            </w:pPr>
            <w:r>
              <w:rPr>
                <w:rFonts w:ascii="Arial" w:hAnsi="Arial" w:cs="Arial"/>
                <w:b/>
                <w:bCs/>
              </w:rPr>
              <w:t>Award(s) and programme title(s)</w:t>
            </w:r>
          </w:p>
        </w:tc>
        <w:tc>
          <w:tcPr>
            <w:tcW w:w="4608" w:type="dxa"/>
            <w:gridSpan w:val="4"/>
            <w:shd w:val="clear" w:color="auto" w:fill="E0E0E0"/>
          </w:tcPr>
          <w:p w:rsidR="00447170" w:rsidRDefault="00447170">
            <w:pPr>
              <w:rPr>
                <w:rFonts w:ascii="Arial" w:hAnsi="Arial" w:cs="Arial"/>
                <w:b/>
                <w:bCs/>
              </w:rPr>
            </w:pPr>
            <w:r>
              <w:rPr>
                <w:rFonts w:ascii="Arial" w:hAnsi="Arial" w:cs="Arial"/>
                <w:b/>
                <w:bCs/>
              </w:rPr>
              <w:t>Level of qualification</w:t>
            </w:r>
          </w:p>
        </w:tc>
      </w:tr>
      <w:tr w:rsidR="00447170" w:rsidTr="007C7928">
        <w:tc>
          <w:tcPr>
            <w:tcW w:w="5868" w:type="dxa"/>
            <w:gridSpan w:val="5"/>
            <w:tcBorders>
              <w:bottom w:val="single" w:sz="4" w:space="0" w:color="auto"/>
            </w:tcBorders>
          </w:tcPr>
          <w:p w:rsidR="00447170" w:rsidRDefault="00A23257">
            <w:pPr>
              <w:rPr>
                <w:rFonts w:ascii="Arial" w:hAnsi="Arial" w:cs="Arial"/>
              </w:rPr>
            </w:pPr>
            <w:r>
              <w:rPr>
                <w:rFonts w:ascii="Arial" w:hAnsi="Arial" w:cs="Arial"/>
              </w:rPr>
              <w:t>P</w:t>
            </w:r>
            <w:r w:rsidR="0020319A">
              <w:rPr>
                <w:rFonts w:ascii="Arial" w:hAnsi="Arial" w:cs="Arial"/>
              </w:rPr>
              <w:t xml:space="preserve">ost </w:t>
            </w:r>
            <w:r>
              <w:rPr>
                <w:rFonts w:ascii="Arial" w:hAnsi="Arial" w:cs="Arial"/>
              </w:rPr>
              <w:t>G</w:t>
            </w:r>
            <w:r w:rsidR="0020319A">
              <w:rPr>
                <w:rFonts w:ascii="Arial" w:hAnsi="Arial" w:cs="Arial"/>
              </w:rPr>
              <w:t xml:space="preserve">raduate </w:t>
            </w:r>
            <w:r>
              <w:rPr>
                <w:rFonts w:ascii="Arial" w:hAnsi="Arial" w:cs="Arial"/>
              </w:rPr>
              <w:t>C</w:t>
            </w:r>
            <w:r w:rsidR="0020319A">
              <w:rPr>
                <w:rFonts w:ascii="Arial" w:hAnsi="Arial" w:cs="Arial"/>
              </w:rPr>
              <w:t xml:space="preserve">ertificate in </w:t>
            </w:r>
            <w:r>
              <w:rPr>
                <w:rFonts w:ascii="Arial" w:hAnsi="Arial" w:cs="Arial"/>
              </w:rPr>
              <w:t>E</w:t>
            </w:r>
            <w:r w:rsidR="0020319A">
              <w:rPr>
                <w:rFonts w:ascii="Arial" w:hAnsi="Arial" w:cs="Arial"/>
              </w:rPr>
              <w:t>ducation (PGCE</w:t>
            </w:r>
            <w:r w:rsidR="00EF0B13">
              <w:rPr>
                <w:rFonts w:ascii="Arial" w:hAnsi="Arial" w:cs="Arial"/>
              </w:rPr>
              <w:t xml:space="preserve">- </w:t>
            </w:r>
            <w:r w:rsidR="00164B00">
              <w:rPr>
                <w:rFonts w:ascii="Arial" w:hAnsi="Arial" w:cs="Arial"/>
              </w:rPr>
              <w:t>School Direct: Red Kite Teaching School Alliance</w:t>
            </w:r>
            <w:r w:rsidR="00EF0B13">
              <w:rPr>
                <w:rFonts w:ascii="Arial" w:hAnsi="Arial" w:cs="Arial"/>
              </w:rPr>
              <w:t xml:space="preserve"> </w:t>
            </w:r>
            <w:r w:rsidR="0020319A">
              <w:rPr>
                <w:rFonts w:ascii="Arial" w:hAnsi="Arial" w:cs="Arial"/>
              </w:rPr>
              <w:t>)</w:t>
            </w:r>
          </w:p>
          <w:p w:rsidR="00447170" w:rsidRDefault="00447170">
            <w:pPr>
              <w:rPr>
                <w:rFonts w:ascii="Arial" w:hAnsi="Arial" w:cs="Arial"/>
              </w:rPr>
            </w:pPr>
          </w:p>
        </w:tc>
        <w:tc>
          <w:tcPr>
            <w:tcW w:w="4608" w:type="dxa"/>
            <w:gridSpan w:val="4"/>
            <w:tcBorders>
              <w:bottom w:val="single" w:sz="4" w:space="0" w:color="auto"/>
            </w:tcBorders>
          </w:tcPr>
          <w:p w:rsidR="00447170" w:rsidRDefault="00447170">
            <w:pPr>
              <w:rPr>
                <w:rFonts w:ascii="Arial" w:hAnsi="Arial" w:cs="Arial"/>
              </w:rPr>
            </w:pPr>
            <w:r>
              <w:rPr>
                <w:rFonts w:ascii="Arial" w:hAnsi="Arial" w:cs="Arial"/>
              </w:rPr>
              <w:t>Level 7 (Masters)</w:t>
            </w:r>
          </w:p>
        </w:tc>
      </w:tr>
      <w:tr w:rsidR="00447170" w:rsidTr="00647DF7">
        <w:tc>
          <w:tcPr>
            <w:tcW w:w="10476" w:type="dxa"/>
            <w:gridSpan w:val="9"/>
            <w:shd w:val="clear" w:color="auto" w:fill="D9D9D9"/>
          </w:tcPr>
          <w:p w:rsidR="00447170" w:rsidRDefault="00447170">
            <w:pPr>
              <w:rPr>
                <w:rFonts w:ascii="Arial" w:hAnsi="Arial" w:cs="Arial"/>
                <w:b/>
                <w:bCs/>
              </w:rPr>
            </w:pPr>
            <w:r>
              <w:rPr>
                <w:rFonts w:ascii="Arial" w:hAnsi="Arial" w:cs="Arial"/>
                <w:b/>
                <w:bCs/>
              </w:rPr>
              <w:t xml:space="preserve">Award(s) available </w:t>
            </w:r>
            <w:r w:rsidRPr="00C8131B">
              <w:rPr>
                <w:rFonts w:ascii="Arial" w:hAnsi="Arial" w:cs="Arial"/>
                <w:b/>
                <w:bCs/>
                <w:i/>
              </w:rPr>
              <w:t>only</w:t>
            </w:r>
            <w:r>
              <w:rPr>
                <w:rFonts w:ascii="Arial" w:hAnsi="Arial" w:cs="Arial"/>
                <w:b/>
                <w:bCs/>
              </w:rPr>
              <w:t xml:space="preserve"> as interim awards</w:t>
            </w:r>
          </w:p>
        </w:tc>
      </w:tr>
      <w:tr w:rsidR="00447170" w:rsidTr="007C7928">
        <w:tc>
          <w:tcPr>
            <w:tcW w:w="10476" w:type="dxa"/>
            <w:gridSpan w:val="9"/>
          </w:tcPr>
          <w:p w:rsidR="00447170" w:rsidRDefault="00447170">
            <w:pPr>
              <w:rPr>
                <w:rFonts w:ascii="Arial" w:hAnsi="Arial" w:cs="Arial"/>
              </w:rPr>
            </w:pPr>
          </w:p>
        </w:tc>
      </w:tr>
      <w:tr w:rsidR="00447170" w:rsidTr="007C7928">
        <w:tc>
          <w:tcPr>
            <w:tcW w:w="10476" w:type="dxa"/>
            <w:gridSpan w:val="9"/>
            <w:tcBorders>
              <w:bottom w:val="single" w:sz="4" w:space="0" w:color="auto"/>
            </w:tcBorders>
          </w:tcPr>
          <w:p w:rsidR="00447170" w:rsidRDefault="00447170">
            <w:pPr>
              <w:rPr>
                <w:rFonts w:ascii="Arial" w:hAnsi="Arial" w:cs="Arial"/>
              </w:rPr>
            </w:pP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Admissions criteria</w:t>
            </w:r>
          </w:p>
        </w:tc>
      </w:tr>
      <w:tr w:rsidR="00447170" w:rsidTr="007C7928">
        <w:tc>
          <w:tcPr>
            <w:tcW w:w="10476" w:type="dxa"/>
            <w:gridSpan w:val="9"/>
            <w:tcBorders>
              <w:bottom w:val="single" w:sz="4" w:space="0" w:color="auto"/>
            </w:tcBorders>
          </w:tcPr>
          <w:p w:rsidR="00447170" w:rsidRDefault="0020319A" w:rsidP="003E262A">
            <w:pPr>
              <w:rPr>
                <w:rFonts w:ascii="Arial" w:hAnsi="Arial" w:cs="Arial"/>
              </w:rPr>
            </w:pPr>
            <w:r>
              <w:rPr>
                <w:rFonts w:ascii="Arial" w:hAnsi="Arial" w:cs="Arial"/>
              </w:rPr>
              <w:t>Bachelors degree or equivalent</w:t>
            </w:r>
            <w:r w:rsidR="003E262A">
              <w:rPr>
                <w:rFonts w:ascii="Arial" w:hAnsi="Arial" w:cs="Arial"/>
              </w:rPr>
              <w:t xml:space="preserve"> in relevant subject;</w:t>
            </w:r>
            <w:r>
              <w:rPr>
                <w:rFonts w:ascii="Arial" w:hAnsi="Arial" w:cs="Arial"/>
              </w:rPr>
              <w:t xml:space="preserve"> A Level or equivalent in second subject (Languages and Sciences)</w:t>
            </w:r>
            <w:r w:rsidR="003E262A">
              <w:rPr>
                <w:rFonts w:ascii="Arial" w:hAnsi="Arial" w:cs="Arial"/>
              </w:rPr>
              <w:t>;</w:t>
            </w:r>
            <w:r>
              <w:rPr>
                <w:rFonts w:ascii="Arial" w:hAnsi="Arial" w:cs="Arial"/>
              </w:rPr>
              <w:t xml:space="preserve"> GCSE or equivalent (Grade C or above) in Maths and English.</w:t>
            </w: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Length and status of the programme(s) and mode(s) of study</w:t>
            </w:r>
          </w:p>
          <w:p w:rsidR="00385896" w:rsidRDefault="00385896">
            <w:pPr>
              <w:rPr>
                <w:rFonts w:ascii="Arial" w:hAnsi="Arial" w:cs="Arial"/>
                <w:b/>
                <w:bCs/>
              </w:rPr>
            </w:pPr>
          </w:p>
        </w:tc>
      </w:tr>
      <w:tr w:rsidR="00BC2D65" w:rsidTr="007C7928">
        <w:trPr>
          <w:cantSplit/>
        </w:trPr>
        <w:tc>
          <w:tcPr>
            <w:tcW w:w="1815" w:type="dxa"/>
            <w:shd w:val="clear" w:color="auto" w:fill="E0E0E0"/>
          </w:tcPr>
          <w:p w:rsidR="00BC2D65" w:rsidRPr="00BC2D65" w:rsidRDefault="00BC2D65">
            <w:pPr>
              <w:jc w:val="center"/>
              <w:rPr>
                <w:rFonts w:ascii="Arial" w:hAnsi="Arial" w:cs="Arial"/>
                <w:b/>
                <w:bCs/>
                <w:sz w:val="22"/>
                <w:szCs w:val="22"/>
              </w:rPr>
            </w:pPr>
            <w:r w:rsidRPr="00BC2D65">
              <w:rPr>
                <w:rFonts w:ascii="Arial" w:hAnsi="Arial" w:cs="Arial"/>
                <w:b/>
                <w:bCs/>
                <w:sz w:val="22"/>
                <w:szCs w:val="22"/>
              </w:rPr>
              <w:t>Programme</w:t>
            </w:r>
          </w:p>
        </w:tc>
        <w:tc>
          <w:tcPr>
            <w:tcW w:w="1849" w:type="dxa"/>
            <w:gridSpan w:val="2"/>
            <w:shd w:val="clear" w:color="auto" w:fill="E0E0E0"/>
          </w:tcPr>
          <w:p w:rsidR="00BC2D65" w:rsidRPr="00BC2D65" w:rsidRDefault="00BC2D65">
            <w:pPr>
              <w:jc w:val="center"/>
              <w:rPr>
                <w:rFonts w:ascii="Arial" w:hAnsi="Arial" w:cs="Arial"/>
                <w:b/>
                <w:bCs/>
                <w:sz w:val="22"/>
                <w:szCs w:val="22"/>
              </w:rPr>
            </w:pPr>
            <w:r w:rsidRPr="00BC2D65">
              <w:rPr>
                <w:rFonts w:ascii="Arial" w:hAnsi="Arial" w:cs="Arial"/>
                <w:b/>
                <w:bCs/>
                <w:sz w:val="22"/>
                <w:szCs w:val="22"/>
              </w:rPr>
              <w:t>Length (years) and status (full-time/part-time)</w:t>
            </w:r>
          </w:p>
        </w:tc>
        <w:tc>
          <w:tcPr>
            <w:tcW w:w="2256" w:type="dxa"/>
            <w:gridSpan w:val="3"/>
            <w:shd w:val="clear" w:color="auto" w:fill="E0E0E0"/>
          </w:tcPr>
          <w:p w:rsidR="00BC2D65" w:rsidRDefault="00BC2D65" w:rsidP="00BC2D65">
            <w:pPr>
              <w:jc w:val="center"/>
              <w:rPr>
                <w:rFonts w:ascii="Arial" w:hAnsi="Arial" w:cs="Arial"/>
                <w:b/>
                <w:bCs/>
              </w:rPr>
            </w:pPr>
            <w:r>
              <w:rPr>
                <w:rFonts w:ascii="Arial" w:hAnsi="Arial" w:cs="Arial"/>
                <w:b/>
                <w:bCs/>
              </w:rPr>
              <w:t>Start dates/months</w:t>
            </w:r>
          </w:p>
          <w:p w:rsidR="00BC2D65" w:rsidRPr="007C7928" w:rsidRDefault="00BC2D65">
            <w:pPr>
              <w:jc w:val="center"/>
              <w:rPr>
                <w:rFonts w:ascii="Arial" w:hAnsi="Arial" w:cs="Arial"/>
                <w:b/>
                <w:bCs/>
                <w:sz w:val="18"/>
                <w:szCs w:val="18"/>
              </w:rPr>
            </w:pPr>
            <w:r w:rsidRPr="007C7928">
              <w:rPr>
                <w:rFonts w:ascii="Arial" w:hAnsi="Arial" w:cs="Arial"/>
                <w:bCs/>
                <w:sz w:val="18"/>
                <w:szCs w:val="18"/>
              </w:rPr>
              <w:t>(if applicable – for programmes that have multiple intakes or start dates that differ from the usual academic year)</w:t>
            </w:r>
          </w:p>
        </w:tc>
        <w:tc>
          <w:tcPr>
            <w:tcW w:w="4556" w:type="dxa"/>
            <w:gridSpan w:val="3"/>
            <w:shd w:val="clear" w:color="auto" w:fill="E0E0E0"/>
          </w:tcPr>
          <w:p w:rsidR="00BC2D65" w:rsidRDefault="00BC2D65">
            <w:pPr>
              <w:jc w:val="center"/>
              <w:rPr>
                <w:rFonts w:ascii="Arial" w:hAnsi="Arial" w:cs="Arial"/>
                <w:b/>
                <w:bCs/>
              </w:rPr>
            </w:pPr>
            <w:r>
              <w:rPr>
                <w:rFonts w:ascii="Arial" w:hAnsi="Arial" w:cs="Arial"/>
                <w:b/>
                <w:bCs/>
              </w:rPr>
              <w:t>Mode</w:t>
            </w:r>
          </w:p>
        </w:tc>
      </w:tr>
      <w:tr w:rsidR="00BC2D65" w:rsidRPr="00BC2D65" w:rsidTr="007C7928">
        <w:tc>
          <w:tcPr>
            <w:tcW w:w="1815" w:type="dxa"/>
            <w:shd w:val="clear" w:color="auto" w:fill="E0E0E0"/>
          </w:tcPr>
          <w:p w:rsidR="00BC2D65" w:rsidRPr="00BC2D65" w:rsidRDefault="00BC2D65">
            <w:pPr>
              <w:jc w:val="center"/>
              <w:rPr>
                <w:rFonts w:ascii="Arial" w:hAnsi="Arial" w:cs="Arial"/>
                <w:b/>
                <w:bCs/>
                <w:sz w:val="20"/>
                <w:szCs w:val="20"/>
              </w:rPr>
            </w:pPr>
          </w:p>
        </w:tc>
        <w:tc>
          <w:tcPr>
            <w:tcW w:w="1849" w:type="dxa"/>
            <w:gridSpan w:val="2"/>
            <w:shd w:val="clear" w:color="auto" w:fill="E0E0E0"/>
          </w:tcPr>
          <w:p w:rsidR="00BC2D65" w:rsidRPr="00BC2D65" w:rsidRDefault="00BC2D65">
            <w:pPr>
              <w:jc w:val="center"/>
              <w:rPr>
                <w:rFonts w:ascii="Arial" w:hAnsi="Arial" w:cs="Arial"/>
                <w:b/>
                <w:bCs/>
                <w:sz w:val="20"/>
                <w:szCs w:val="20"/>
              </w:rPr>
            </w:pPr>
          </w:p>
        </w:tc>
        <w:tc>
          <w:tcPr>
            <w:tcW w:w="2256" w:type="dxa"/>
            <w:gridSpan w:val="3"/>
            <w:shd w:val="clear" w:color="auto" w:fill="E0E0E0"/>
          </w:tcPr>
          <w:p w:rsidR="00BC2D65" w:rsidRPr="00BC2D65" w:rsidRDefault="00BC2D65">
            <w:pPr>
              <w:jc w:val="center"/>
              <w:rPr>
                <w:rFonts w:ascii="Arial" w:hAnsi="Arial" w:cs="Arial"/>
                <w:b/>
                <w:bCs/>
                <w:sz w:val="20"/>
                <w:szCs w:val="20"/>
              </w:rPr>
            </w:pPr>
          </w:p>
        </w:tc>
        <w:tc>
          <w:tcPr>
            <w:tcW w:w="1843" w:type="dxa"/>
            <w:shd w:val="clear" w:color="auto" w:fill="E0E0E0"/>
          </w:tcPr>
          <w:p w:rsidR="00BC2D65" w:rsidRPr="00BC2D65" w:rsidRDefault="00BC2D65">
            <w:pPr>
              <w:jc w:val="center"/>
              <w:rPr>
                <w:rFonts w:ascii="Arial" w:hAnsi="Arial" w:cs="Arial"/>
                <w:b/>
                <w:bCs/>
                <w:sz w:val="20"/>
                <w:szCs w:val="20"/>
              </w:rPr>
            </w:pPr>
            <w:r w:rsidRPr="00BC2D65">
              <w:rPr>
                <w:rFonts w:ascii="Arial" w:hAnsi="Arial" w:cs="Arial"/>
                <w:b/>
                <w:bCs/>
                <w:sz w:val="20"/>
                <w:szCs w:val="20"/>
              </w:rPr>
              <w:t>Face-to-face, campus-based</w:t>
            </w:r>
          </w:p>
        </w:tc>
        <w:tc>
          <w:tcPr>
            <w:tcW w:w="1417" w:type="dxa"/>
            <w:shd w:val="clear" w:color="auto" w:fill="E0E0E0"/>
          </w:tcPr>
          <w:p w:rsidR="00BC2D65" w:rsidRPr="00BC2D65" w:rsidRDefault="00BC2D65">
            <w:pPr>
              <w:jc w:val="center"/>
              <w:rPr>
                <w:rFonts w:ascii="Arial" w:hAnsi="Arial" w:cs="Arial"/>
                <w:b/>
                <w:bCs/>
                <w:sz w:val="20"/>
                <w:szCs w:val="20"/>
              </w:rPr>
            </w:pPr>
            <w:r w:rsidRPr="00BC2D65">
              <w:rPr>
                <w:rFonts w:ascii="Arial" w:hAnsi="Arial" w:cs="Arial"/>
                <w:b/>
                <w:bCs/>
                <w:sz w:val="20"/>
                <w:szCs w:val="20"/>
              </w:rPr>
              <w:t>Distance learning</w:t>
            </w:r>
          </w:p>
        </w:tc>
        <w:tc>
          <w:tcPr>
            <w:tcW w:w="1296" w:type="dxa"/>
            <w:shd w:val="clear" w:color="auto" w:fill="E0E0E0"/>
          </w:tcPr>
          <w:p w:rsidR="00BC2D65" w:rsidRPr="00BC2D65" w:rsidRDefault="00BC2D65">
            <w:pPr>
              <w:jc w:val="center"/>
              <w:rPr>
                <w:rFonts w:ascii="Arial" w:hAnsi="Arial" w:cs="Arial"/>
                <w:b/>
                <w:bCs/>
                <w:sz w:val="20"/>
                <w:szCs w:val="20"/>
              </w:rPr>
            </w:pPr>
            <w:r w:rsidRPr="00BC2D65">
              <w:rPr>
                <w:rFonts w:ascii="Arial" w:hAnsi="Arial" w:cs="Arial"/>
                <w:b/>
                <w:bCs/>
                <w:sz w:val="20"/>
                <w:szCs w:val="20"/>
              </w:rPr>
              <w:t>Other</w:t>
            </w:r>
          </w:p>
        </w:tc>
      </w:tr>
      <w:tr w:rsidR="00BC2D65" w:rsidTr="007C7928">
        <w:tc>
          <w:tcPr>
            <w:tcW w:w="1815" w:type="dxa"/>
            <w:tcBorders>
              <w:bottom w:val="single" w:sz="4" w:space="0" w:color="auto"/>
            </w:tcBorders>
          </w:tcPr>
          <w:p w:rsidR="00BC2D65" w:rsidRDefault="00BC2D65">
            <w:pPr>
              <w:rPr>
                <w:rFonts w:ascii="Arial" w:hAnsi="Arial" w:cs="Arial"/>
              </w:rPr>
            </w:pPr>
          </w:p>
          <w:p w:rsidR="00BC2D65" w:rsidRDefault="00BC2D65">
            <w:pPr>
              <w:rPr>
                <w:rFonts w:ascii="Arial" w:hAnsi="Arial" w:cs="Arial"/>
              </w:rPr>
            </w:pPr>
          </w:p>
          <w:p w:rsidR="00BC2D65" w:rsidRDefault="00BC2D65">
            <w:pPr>
              <w:rPr>
                <w:rFonts w:ascii="Arial" w:hAnsi="Arial" w:cs="Arial"/>
              </w:rPr>
            </w:pPr>
          </w:p>
        </w:tc>
        <w:tc>
          <w:tcPr>
            <w:tcW w:w="1849" w:type="dxa"/>
            <w:gridSpan w:val="2"/>
            <w:tcBorders>
              <w:bottom w:val="single" w:sz="4" w:space="0" w:color="auto"/>
            </w:tcBorders>
          </w:tcPr>
          <w:p w:rsidR="00BC2D65" w:rsidRDefault="0020319A">
            <w:pPr>
              <w:rPr>
                <w:rFonts w:ascii="Arial" w:hAnsi="Arial" w:cs="Arial"/>
              </w:rPr>
            </w:pPr>
            <w:r>
              <w:rPr>
                <w:rFonts w:ascii="Arial" w:hAnsi="Arial" w:cs="Arial"/>
              </w:rPr>
              <w:t>10 months  full-time</w:t>
            </w:r>
          </w:p>
        </w:tc>
        <w:tc>
          <w:tcPr>
            <w:tcW w:w="2256" w:type="dxa"/>
            <w:gridSpan w:val="3"/>
            <w:tcBorders>
              <w:bottom w:val="single" w:sz="4" w:space="0" w:color="auto"/>
            </w:tcBorders>
          </w:tcPr>
          <w:p w:rsidR="00BC2D65" w:rsidRDefault="0020319A">
            <w:pPr>
              <w:rPr>
                <w:rFonts w:ascii="Arial" w:hAnsi="Arial" w:cs="Arial"/>
              </w:rPr>
            </w:pPr>
            <w:r>
              <w:rPr>
                <w:rFonts w:ascii="Arial" w:hAnsi="Arial" w:cs="Arial"/>
              </w:rPr>
              <w:t>September 201</w:t>
            </w:r>
            <w:r w:rsidR="00C760E2">
              <w:rPr>
                <w:rFonts w:ascii="Arial" w:hAnsi="Arial" w:cs="Arial"/>
              </w:rPr>
              <w:t>4</w:t>
            </w:r>
          </w:p>
        </w:tc>
        <w:tc>
          <w:tcPr>
            <w:tcW w:w="1843" w:type="dxa"/>
            <w:tcBorders>
              <w:bottom w:val="single" w:sz="4" w:space="0" w:color="auto"/>
            </w:tcBorders>
          </w:tcPr>
          <w:p w:rsidR="00BC2D65" w:rsidRDefault="0020319A">
            <w:pPr>
              <w:rPr>
                <w:rFonts w:ascii="Arial" w:hAnsi="Arial" w:cs="Arial"/>
              </w:rPr>
            </w:pPr>
            <w:r>
              <w:rPr>
                <w:rFonts w:ascii="Arial" w:hAnsi="Arial" w:cs="Arial"/>
              </w:rPr>
              <w:t>x</w:t>
            </w:r>
          </w:p>
        </w:tc>
        <w:tc>
          <w:tcPr>
            <w:tcW w:w="1417" w:type="dxa"/>
            <w:tcBorders>
              <w:bottom w:val="single" w:sz="4" w:space="0" w:color="auto"/>
            </w:tcBorders>
          </w:tcPr>
          <w:p w:rsidR="00BC2D65" w:rsidRDefault="00BC2D65">
            <w:pPr>
              <w:rPr>
                <w:rFonts w:ascii="Arial" w:hAnsi="Arial" w:cs="Arial"/>
              </w:rPr>
            </w:pPr>
          </w:p>
        </w:tc>
        <w:tc>
          <w:tcPr>
            <w:tcW w:w="1296" w:type="dxa"/>
            <w:tcBorders>
              <w:bottom w:val="single" w:sz="4" w:space="0" w:color="auto"/>
            </w:tcBorders>
          </w:tcPr>
          <w:p w:rsidR="00BC2D65" w:rsidRDefault="0020319A">
            <w:pPr>
              <w:rPr>
                <w:rFonts w:ascii="Arial" w:hAnsi="Arial" w:cs="Arial"/>
              </w:rPr>
            </w:pPr>
            <w:r>
              <w:rPr>
                <w:rFonts w:ascii="Arial" w:hAnsi="Arial" w:cs="Arial"/>
              </w:rPr>
              <w:t>X (school placements)</w:t>
            </w:r>
          </w:p>
        </w:tc>
      </w:tr>
      <w:tr w:rsidR="00BC2D65" w:rsidTr="007C7928">
        <w:tc>
          <w:tcPr>
            <w:tcW w:w="2628" w:type="dxa"/>
            <w:gridSpan w:val="2"/>
            <w:shd w:val="clear" w:color="auto" w:fill="E0E0E0"/>
          </w:tcPr>
          <w:p w:rsidR="00BC2D65" w:rsidRDefault="00BC2D65" w:rsidP="00BC2D65">
            <w:pPr>
              <w:rPr>
                <w:rFonts w:ascii="Arial" w:hAnsi="Arial" w:cs="Arial"/>
                <w:b/>
                <w:bCs/>
              </w:rPr>
            </w:pPr>
            <w:r>
              <w:rPr>
                <w:rFonts w:ascii="Arial" w:hAnsi="Arial" w:cs="Arial"/>
                <w:b/>
                <w:bCs/>
              </w:rPr>
              <w:t>Language of study</w:t>
            </w:r>
          </w:p>
        </w:tc>
        <w:tc>
          <w:tcPr>
            <w:tcW w:w="7848" w:type="dxa"/>
            <w:gridSpan w:val="7"/>
            <w:shd w:val="clear" w:color="auto" w:fill="auto"/>
          </w:tcPr>
          <w:p w:rsidR="00BC2D65" w:rsidRDefault="0020319A" w:rsidP="00BC2D65">
            <w:pPr>
              <w:rPr>
                <w:rFonts w:ascii="Arial" w:hAnsi="Arial" w:cs="Arial"/>
                <w:bCs/>
              </w:rPr>
            </w:pPr>
            <w:r>
              <w:rPr>
                <w:rFonts w:ascii="Arial" w:hAnsi="Arial" w:cs="Arial"/>
                <w:bCs/>
              </w:rPr>
              <w:t>English</w:t>
            </w:r>
          </w:p>
          <w:p w:rsidR="00BC2D65" w:rsidRPr="00C8131B" w:rsidRDefault="00BC2D65" w:rsidP="00BC2D65">
            <w:pPr>
              <w:rPr>
                <w:rFonts w:ascii="Arial" w:hAnsi="Arial" w:cs="Arial"/>
                <w:bCs/>
              </w:rPr>
            </w:pP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 xml:space="preserve">Programme accreditation by Professional, Statutory or Regulatory Bodies </w:t>
            </w:r>
            <w:r w:rsidRPr="00BC2D65">
              <w:rPr>
                <w:rFonts w:ascii="Arial" w:hAnsi="Arial" w:cs="Arial"/>
                <w:bCs/>
                <w:sz w:val="20"/>
                <w:szCs w:val="20"/>
              </w:rPr>
              <w:t>(if applicable)</w:t>
            </w:r>
          </w:p>
        </w:tc>
      </w:tr>
      <w:tr w:rsidR="00447170" w:rsidTr="007C7928">
        <w:tc>
          <w:tcPr>
            <w:tcW w:w="10476" w:type="dxa"/>
            <w:gridSpan w:val="9"/>
            <w:tcBorders>
              <w:bottom w:val="single" w:sz="4" w:space="0" w:color="auto"/>
            </w:tcBorders>
          </w:tcPr>
          <w:p w:rsidR="00447170" w:rsidRDefault="0020319A">
            <w:pPr>
              <w:rPr>
                <w:rFonts w:ascii="Arial" w:hAnsi="Arial" w:cs="Arial"/>
              </w:rPr>
            </w:pPr>
            <w:r>
              <w:rPr>
                <w:rFonts w:ascii="Arial" w:hAnsi="Arial" w:cs="Arial"/>
              </w:rPr>
              <w:t>Qualified Teacher Status (QTS)</w:t>
            </w:r>
            <w:r w:rsidR="00B0631F">
              <w:rPr>
                <w:rFonts w:ascii="Arial" w:hAnsi="Arial" w:cs="Arial"/>
              </w:rPr>
              <w:t xml:space="preserve"> awarded by the Department for Education (DfE)</w:t>
            </w:r>
          </w:p>
          <w:p w:rsidR="00BC2D65" w:rsidRDefault="00BC2D65">
            <w:pPr>
              <w:rPr>
                <w:rFonts w:ascii="Arial" w:hAnsi="Arial" w:cs="Arial"/>
              </w:rPr>
            </w:pP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Educational aims of the programme(s)</w:t>
            </w:r>
          </w:p>
        </w:tc>
      </w:tr>
      <w:tr w:rsidR="00447170" w:rsidTr="007C7928">
        <w:tc>
          <w:tcPr>
            <w:tcW w:w="10476" w:type="dxa"/>
            <w:gridSpan w:val="9"/>
          </w:tcPr>
          <w:p w:rsidR="00447170" w:rsidRDefault="00447170">
            <w:pPr>
              <w:rPr>
                <w:rFonts w:ascii="Arial" w:hAnsi="Arial" w:cs="Arial"/>
              </w:rPr>
            </w:pPr>
            <w:r>
              <w:rPr>
                <w:rFonts w:ascii="Arial" w:hAnsi="Arial" w:cs="Arial"/>
              </w:rPr>
              <w:t>For the Certificate:</w:t>
            </w:r>
          </w:p>
          <w:p w:rsidR="009A16A6" w:rsidRPr="009A16A6" w:rsidRDefault="009A16A6" w:rsidP="009A16A6">
            <w:pPr>
              <w:pStyle w:val="ListParagraph"/>
              <w:numPr>
                <w:ilvl w:val="0"/>
                <w:numId w:val="16"/>
              </w:numPr>
              <w:rPr>
                <w:rFonts w:ascii="Arial" w:hAnsi="Arial" w:cs="Arial"/>
              </w:rPr>
            </w:pPr>
            <w:r>
              <w:rPr>
                <w:rFonts w:ascii="Arial" w:hAnsi="Arial" w:cs="Arial"/>
              </w:rPr>
              <w:t>To meet the Teachers’ Standards</w:t>
            </w:r>
          </w:p>
          <w:p w:rsidR="009A16A6" w:rsidRPr="00FF7D95" w:rsidRDefault="009A16A6" w:rsidP="009A16A6">
            <w:pPr>
              <w:pStyle w:val="Default"/>
              <w:numPr>
                <w:ilvl w:val="0"/>
                <w:numId w:val="15"/>
              </w:numPr>
              <w:rPr>
                <w:sz w:val="20"/>
                <w:szCs w:val="20"/>
              </w:rPr>
            </w:pPr>
            <w:r w:rsidRPr="00FF7D95">
              <w:rPr>
                <w:sz w:val="20"/>
                <w:szCs w:val="20"/>
              </w:rPr>
              <w:t>To provide an introduction to current issues and key trends in the field of education.</w:t>
            </w:r>
          </w:p>
          <w:p w:rsidR="009A16A6" w:rsidRPr="00FF7D95" w:rsidRDefault="009A16A6" w:rsidP="009A16A6">
            <w:pPr>
              <w:pStyle w:val="Default"/>
              <w:numPr>
                <w:ilvl w:val="0"/>
                <w:numId w:val="15"/>
              </w:numPr>
              <w:rPr>
                <w:sz w:val="20"/>
                <w:szCs w:val="20"/>
              </w:rPr>
            </w:pPr>
            <w:r w:rsidRPr="00FF7D95">
              <w:rPr>
                <w:sz w:val="20"/>
                <w:szCs w:val="20"/>
              </w:rPr>
              <w:t>To develop the k</w:t>
            </w:r>
            <w:r>
              <w:rPr>
                <w:sz w:val="20"/>
                <w:szCs w:val="20"/>
              </w:rPr>
              <w:t>nowledge and skills trainees</w:t>
            </w:r>
            <w:r w:rsidRPr="00FF7D95">
              <w:rPr>
                <w:sz w:val="20"/>
                <w:szCs w:val="20"/>
              </w:rPr>
              <w:t xml:space="preserve"> will need as teachers.</w:t>
            </w:r>
          </w:p>
          <w:p w:rsidR="009A16A6" w:rsidRPr="00FF7D95" w:rsidRDefault="009A16A6" w:rsidP="009A16A6">
            <w:pPr>
              <w:numPr>
                <w:ilvl w:val="0"/>
                <w:numId w:val="15"/>
              </w:numPr>
              <w:rPr>
                <w:rFonts w:ascii="Arial" w:hAnsi="Arial" w:cs="Arial"/>
                <w:sz w:val="20"/>
                <w:szCs w:val="20"/>
              </w:rPr>
            </w:pPr>
            <w:r w:rsidRPr="00FF7D95">
              <w:rPr>
                <w:rFonts w:ascii="Arial" w:hAnsi="Arial" w:cs="Arial"/>
                <w:sz w:val="20"/>
                <w:szCs w:val="20"/>
              </w:rPr>
              <w:t xml:space="preserve">To develop </w:t>
            </w:r>
            <w:r>
              <w:rPr>
                <w:rFonts w:ascii="Arial" w:hAnsi="Arial" w:cs="Arial"/>
                <w:sz w:val="20"/>
                <w:szCs w:val="20"/>
              </w:rPr>
              <w:t xml:space="preserve">a critical </w:t>
            </w:r>
            <w:r w:rsidRPr="00FF7D95">
              <w:rPr>
                <w:rFonts w:ascii="Arial" w:hAnsi="Arial" w:cs="Arial"/>
                <w:sz w:val="20"/>
                <w:szCs w:val="20"/>
              </w:rPr>
              <w:t xml:space="preserve">understanding of the nature of </w:t>
            </w:r>
            <w:r>
              <w:rPr>
                <w:rFonts w:ascii="Arial" w:hAnsi="Arial" w:cs="Arial"/>
                <w:sz w:val="20"/>
                <w:szCs w:val="20"/>
              </w:rPr>
              <w:t>teaching and learning</w:t>
            </w:r>
            <w:r w:rsidRPr="00FF7D95">
              <w:rPr>
                <w:rFonts w:ascii="Arial" w:hAnsi="Arial" w:cs="Arial"/>
                <w:bCs/>
                <w:sz w:val="20"/>
                <w:szCs w:val="20"/>
              </w:rPr>
              <w:t>.</w:t>
            </w:r>
          </w:p>
          <w:p w:rsidR="009A16A6" w:rsidRPr="009A16A6" w:rsidRDefault="009A16A6" w:rsidP="009A16A6">
            <w:pPr>
              <w:numPr>
                <w:ilvl w:val="0"/>
                <w:numId w:val="15"/>
              </w:numPr>
              <w:rPr>
                <w:rFonts w:ascii="Arial" w:hAnsi="Arial" w:cs="Arial"/>
                <w:sz w:val="20"/>
                <w:szCs w:val="20"/>
              </w:rPr>
            </w:pPr>
            <w:r w:rsidRPr="00FF7D95">
              <w:rPr>
                <w:rFonts w:ascii="Arial" w:hAnsi="Arial" w:cs="Arial"/>
                <w:bCs/>
                <w:sz w:val="20"/>
                <w:szCs w:val="20"/>
              </w:rPr>
              <w:t>To develop</w:t>
            </w:r>
            <w:r>
              <w:rPr>
                <w:rFonts w:ascii="Arial" w:hAnsi="Arial" w:cs="Arial"/>
                <w:bCs/>
                <w:sz w:val="20"/>
                <w:szCs w:val="20"/>
              </w:rPr>
              <w:t xml:space="preserve"> a critical </w:t>
            </w:r>
            <w:r w:rsidRPr="00FF7D95">
              <w:rPr>
                <w:rFonts w:ascii="Arial" w:hAnsi="Arial" w:cs="Arial"/>
                <w:bCs/>
                <w:sz w:val="20"/>
                <w:szCs w:val="20"/>
              </w:rPr>
              <w:t>understanding of how these ideas provide a framework to consider and evaluate approaches to teaching and learning.</w:t>
            </w:r>
          </w:p>
          <w:p w:rsidR="009A16A6" w:rsidRPr="009A16A6" w:rsidRDefault="009A16A6" w:rsidP="009A16A6">
            <w:pPr>
              <w:numPr>
                <w:ilvl w:val="0"/>
                <w:numId w:val="15"/>
              </w:numPr>
              <w:rPr>
                <w:rFonts w:ascii="Arial" w:hAnsi="Arial" w:cs="Arial"/>
                <w:sz w:val="20"/>
                <w:szCs w:val="20"/>
              </w:rPr>
            </w:pPr>
            <w:r>
              <w:rPr>
                <w:rFonts w:ascii="Arial" w:hAnsi="Arial" w:cs="Arial"/>
                <w:bCs/>
                <w:sz w:val="20"/>
                <w:szCs w:val="20"/>
              </w:rPr>
              <w:t>To pass the Skills Tests in Literacy and Numeracy</w:t>
            </w:r>
          </w:p>
          <w:p w:rsidR="006E5F84" w:rsidRDefault="006E5F84" w:rsidP="009A16A6">
            <w:pPr>
              <w:ind w:left="720"/>
              <w:rPr>
                <w:rFonts w:ascii="Arial" w:hAnsi="Arial" w:cs="Arial"/>
                <w:sz w:val="20"/>
                <w:szCs w:val="20"/>
              </w:rPr>
            </w:pPr>
          </w:p>
          <w:p w:rsidR="009A16A6" w:rsidRPr="00FF7D95" w:rsidRDefault="009A16A6" w:rsidP="009A16A6">
            <w:pPr>
              <w:ind w:left="720"/>
              <w:rPr>
                <w:rFonts w:ascii="Arial" w:hAnsi="Arial" w:cs="Arial"/>
                <w:sz w:val="20"/>
                <w:szCs w:val="20"/>
              </w:rPr>
            </w:pPr>
            <w:r w:rsidRPr="00FF7D95">
              <w:rPr>
                <w:rFonts w:ascii="Arial" w:hAnsi="Arial" w:cs="Arial"/>
                <w:sz w:val="20"/>
                <w:szCs w:val="20"/>
              </w:rPr>
              <w:t xml:space="preserve"> </w:t>
            </w:r>
          </w:p>
          <w:p w:rsidR="00C8131B" w:rsidRDefault="00C8131B">
            <w:pPr>
              <w:rPr>
                <w:rFonts w:ascii="Arial" w:hAnsi="Arial" w:cs="Arial"/>
              </w:rPr>
            </w:pPr>
          </w:p>
          <w:p w:rsidR="00447170" w:rsidRDefault="00447170">
            <w:pPr>
              <w:rPr>
                <w:rFonts w:ascii="Arial" w:hAnsi="Arial" w:cs="Arial"/>
              </w:rPr>
            </w:pPr>
          </w:p>
        </w:tc>
      </w:tr>
      <w:tr w:rsidR="00447170" w:rsidTr="007C7928">
        <w:tc>
          <w:tcPr>
            <w:tcW w:w="10476" w:type="dxa"/>
            <w:gridSpan w:val="9"/>
          </w:tcPr>
          <w:p w:rsidR="00447170" w:rsidRDefault="00C8131B">
            <w:pPr>
              <w:rPr>
                <w:rFonts w:ascii="Arial" w:hAnsi="Arial" w:cs="Arial"/>
              </w:rPr>
            </w:pPr>
            <w:r>
              <w:rPr>
                <w:rFonts w:ascii="Arial" w:hAnsi="Arial" w:cs="Arial"/>
              </w:rPr>
              <w:lastRenderedPageBreak/>
              <w:t>Additionally</w:t>
            </w:r>
            <w:r w:rsidR="00447170">
              <w:rPr>
                <w:rFonts w:ascii="Arial" w:hAnsi="Arial" w:cs="Arial"/>
              </w:rPr>
              <w:t xml:space="preserve"> for the Diploma (if applicable):</w:t>
            </w:r>
          </w:p>
          <w:p w:rsidR="00447170" w:rsidRDefault="00447170">
            <w:pPr>
              <w:rPr>
                <w:rFonts w:ascii="Arial" w:hAnsi="Arial" w:cs="Arial"/>
              </w:rPr>
            </w:pPr>
          </w:p>
          <w:p w:rsidR="00C8131B" w:rsidRDefault="00C8131B">
            <w:pPr>
              <w:rPr>
                <w:rFonts w:ascii="Arial" w:hAnsi="Arial" w:cs="Arial"/>
              </w:rPr>
            </w:pPr>
          </w:p>
          <w:p w:rsidR="00447170" w:rsidRDefault="00447170">
            <w:pPr>
              <w:rPr>
                <w:rFonts w:ascii="Arial" w:hAnsi="Arial" w:cs="Arial"/>
              </w:rPr>
            </w:pPr>
          </w:p>
        </w:tc>
      </w:tr>
      <w:tr w:rsidR="00447170" w:rsidTr="007C7928">
        <w:tc>
          <w:tcPr>
            <w:tcW w:w="10476" w:type="dxa"/>
            <w:gridSpan w:val="9"/>
          </w:tcPr>
          <w:p w:rsidR="00447170" w:rsidRDefault="00C8131B">
            <w:pPr>
              <w:rPr>
                <w:rFonts w:ascii="Arial" w:hAnsi="Arial" w:cs="Arial"/>
              </w:rPr>
            </w:pPr>
            <w:r>
              <w:rPr>
                <w:rFonts w:ascii="Arial" w:hAnsi="Arial" w:cs="Arial"/>
              </w:rPr>
              <w:t>Additionally</w:t>
            </w:r>
            <w:r w:rsidR="00447170">
              <w:rPr>
                <w:rFonts w:ascii="Arial" w:hAnsi="Arial" w:cs="Arial"/>
              </w:rPr>
              <w:t xml:space="preserve"> for the Masters</w:t>
            </w:r>
            <w:r w:rsidR="00DC572E">
              <w:rPr>
                <w:rFonts w:ascii="Arial" w:hAnsi="Arial" w:cs="Arial"/>
              </w:rPr>
              <w:t>:</w:t>
            </w:r>
          </w:p>
          <w:p w:rsidR="00DC572E" w:rsidRDefault="00DC572E">
            <w:pPr>
              <w:rPr>
                <w:rFonts w:ascii="Arial" w:hAnsi="Arial" w:cs="Arial"/>
              </w:rPr>
            </w:pPr>
          </w:p>
          <w:p w:rsidR="00DC572E" w:rsidRDefault="00DC572E">
            <w:pPr>
              <w:rPr>
                <w:rFonts w:ascii="Arial" w:hAnsi="Arial" w:cs="Arial"/>
              </w:rPr>
            </w:pPr>
          </w:p>
          <w:p w:rsidR="00DC572E" w:rsidRDefault="00DC572E">
            <w:pPr>
              <w:rPr>
                <w:rFonts w:ascii="Arial" w:hAnsi="Arial" w:cs="Arial"/>
              </w:rPr>
            </w:pPr>
          </w:p>
        </w:tc>
      </w:tr>
      <w:tr w:rsidR="00447170" w:rsidTr="007C7928">
        <w:tc>
          <w:tcPr>
            <w:tcW w:w="10476" w:type="dxa"/>
            <w:gridSpan w:val="9"/>
            <w:tcBorders>
              <w:bottom w:val="single" w:sz="4" w:space="0" w:color="auto"/>
            </w:tcBorders>
          </w:tcPr>
          <w:p w:rsidR="00C8131B" w:rsidRDefault="00C8131B">
            <w:pPr>
              <w:rPr>
                <w:rFonts w:ascii="Arial" w:hAnsi="Arial" w:cs="Arial"/>
              </w:rPr>
            </w:pPr>
          </w:p>
        </w:tc>
      </w:tr>
      <w:tr w:rsidR="00447170" w:rsidTr="007C7928">
        <w:trPr>
          <w:cantSplit/>
        </w:trPr>
        <w:tc>
          <w:tcPr>
            <w:tcW w:w="10476" w:type="dxa"/>
            <w:gridSpan w:val="9"/>
            <w:tcBorders>
              <w:bottom w:val="single" w:sz="4" w:space="0" w:color="auto"/>
            </w:tcBorders>
            <w:shd w:val="clear" w:color="auto" w:fill="E0E0E0"/>
          </w:tcPr>
          <w:p w:rsidR="00447170" w:rsidRDefault="00447170">
            <w:pPr>
              <w:rPr>
                <w:rFonts w:ascii="Arial" w:hAnsi="Arial" w:cs="Arial"/>
                <w:b/>
                <w:bCs/>
              </w:rPr>
            </w:pPr>
            <w:r>
              <w:rPr>
                <w:rFonts w:ascii="Arial" w:hAnsi="Arial" w:cs="Arial"/>
                <w:b/>
                <w:bCs/>
              </w:rPr>
              <w:t>Intended learning outcomes for the programme – and how the programme enables students to achieve and demonstrate the intended learning outcomes</w:t>
            </w:r>
          </w:p>
        </w:tc>
      </w:tr>
      <w:tr w:rsidR="00447170" w:rsidRPr="00BC2D65" w:rsidTr="007C7928">
        <w:tc>
          <w:tcPr>
            <w:tcW w:w="4428" w:type="dxa"/>
            <w:gridSpan w:val="4"/>
            <w:tcBorders>
              <w:bottom w:val="single" w:sz="4" w:space="0" w:color="auto"/>
            </w:tcBorders>
            <w:shd w:val="clear" w:color="auto" w:fill="E0E0E0"/>
          </w:tcPr>
          <w:p w:rsidR="00447170" w:rsidRPr="00BC2D65" w:rsidRDefault="00447170">
            <w:pPr>
              <w:rPr>
                <w:rFonts w:ascii="Arial" w:hAnsi="Arial" w:cs="Arial"/>
                <w:i/>
                <w:iCs/>
                <w:sz w:val="20"/>
                <w:szCs w:val="20"/>
              </w:rPr>
            </w:pPr>
            <w:r w:rsidRPr="00BC2D65">
              <w:rPr>
                <w:rFonts w:ascii="Arial" w:hAnsi="Arial" w:cs="Arial"/>
                <w:i/>
                <w:iCs/>
                <w:sz w:val="20"/>
                <w:szCs w:val="20"/>
              </w:rPr>
              <w:t>This programme provides opportunities for students to develop and demonstrate knowledge and understanding qualities, skills and other attributes in the following areas:</w:t>
            </w:r>
          </w:p>
        </w:tc>
        <w:tc>
          <w:tcPr>
            <w:tcW w:w="6048" w:type="dxa"/>
            <w:gridSpan w:val="5"/>
            <w:tcBorders>
              <w:bottom w:val="single" w:sz="4" w:space="0" w:color="auto"/>
            </w:tcBorders>
            <w:shd w:val="clear" w:color="auto" w:fill="E0E0E0"/>
          </w:tcPr>
          <w:p w:rsidR="00447170" w:rsidRPr="00BC2D65" w:rsidRDefault="00447170">
            <w:pPr>
              <w:rPr>
                <w:rFonts w:ascii="Arial" w:hAnsi="Arial" w:cs="Arial"/>
                <w:i/>
                <w:iCs/>
                <w:sz w:val="20"/>
                <w:szCs w:val="20"/>
              </w:rPr>
            </w:pPr>
            <w:r w:rsidRPr="00BC2D65">
              <w:rPr>
                <w:rFonts w:ascii="Arial" w:hAnsi="Arial" w:cs="Arial"/>
                <w:i/>
                <w:iCs/>
                <w:sz w:val="20"/>
                <w:szCs w:val="20"/>
              </w:rPr>
              <w:t>The following teaching, learning and assessment methods enable students to achieve and to demonstrate the programme learning outcomes:</w:t>
            </w:r>
          </w:p>
        </w:tc>
      </w:tr>
      <w:tr w:rsidR="00447170" w:rsidTr="007C7928">
        <w:trPr>
          <w:cantSplit/>
        </w:trPr>
        <w:tc>
          <w:tcPr>
            <w:tcW w:w="10476" w:type="dxa"/>
            <w:gridSpan w:val="9"/>
            <w:shd w:val="clear" w:color="auto" w:fill="E0E0E0"/>
          </w:tcPr>
          <w:p w:rsidR="00447170" w:rsidRDefault="00447170">
            <w:pPr>
              <w:pStyle w:val="Heading1"/>
            </w:pPr>
            <w:r>
              <w:t>A: Knowledge and understanding</w:t>
            </w:r>
          </w:p>
        </w:tc>
      </w:tr>
      <w:tr w:rsidR="00447170" w:rsidTr="007C7928">
        <w:trPr>
          <w:cantSplit/>
        </w:trPr>
        <w:tc>
          <w:tcPr>
            <w:tcW w:w="4428" w:type="dxa"/>
            <w:gridSpan w:val="4"/>
            <w:vMerge w:val="restart"/>
          </w:tcPr>
          <w:p w:rsidR="00447170" w:rsidRDefault="00447170">
            <w:pPr>
              <w:rPr>
                <w:rFonts w:ascii="Arial" w:hAnsi="Arial" w:cs="Arial"/>
              </w:rPr>
            </w:pPr>
            <w:r>
              <w:rPr>
                <w:rFonts w:ascii="Arial" w:hAnsi="Arial" w:cs="Arial"/>
              </w:rPr>
              <w:t>Knowledge and understanding of:</w:t>
            </w:r>
          </w:p>
          <w:p w:rsidR="007C7928" w:rsidRPr="007C7928" w:rsidRDefault="007C7928">
            <w:pPr>
              <w:rPr>
                <w:rFonts w:ascii="Arial" w:hAnsi="Arial" w:cs="Arial"/>
                <w:i/>
                <w:sz w:val="22"/>
                <w:szCs w:val="22"/>
              </w:rPr>
            </w:pPr>
            <w:r w:rsidRPr="007C7928">
              <w:rPr>
                <w:rFonts w:ascii="Arial" w:hAnsi="Arial" w:cs="Arial"/>
                <w:i/>
                <w:sz w:val="22"/>
                <w:szCs w:val="22"/>
              </w:rPr>
              <w:t>For the Masters, Diploma and Certificate:</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E</w:t>
            </w:r>
            <w:r w:rsidR="0020319A" w:rsidRPr="00C10385">
              <w:rPr>
                <w:rFonts w:ascii="Arial" w:hAnsi="Arial"/>
              </w:rPr>
              <w:t>xpectations which inspire, motivate and challenge pupils</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Methods for p</w:t>
            </w:r>
            <w:r w:rsidR="0020319A" w:rsidRPr="00C10385">
              <w:rPr>
                <w:rFonts w:ascii="Arial" w:hAnsi="Arial"/>
              </w:rPr>
              <w:t>romot</w:t>
            </w:r>
            <w:r>
              <w:rPr>
                <w:rFonts w:ascii="Arial" w:hAnsi="Arial"/>
              </w:rPr>
              <w:t>ing</w:t>
            </w:r>
            <w:r w:rsidR="0020319A" w:rsidRPr="00C10385">
              <w:rPr>
                <w:rFonts w:ascii="Arial" w:hAnsi="Arial"/>
              </w:rPr>
              <w:t xml:space="preserve"> good progress and outcomes by pupils</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Specialist s</w:t>
            </w:r>
            <w:r w:rsidR="0020319A" w:rsidRPr="00C10385">
              <w:rPr>
                <w:rFonts w:ascii="Arial" w:hAnsi="Arial"/>
              </w:rPr>
              <w:t xml:space="preserve">ubject and curriculum </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p</w:t>
            </w:r>
            <w:r w:rsidR="0020319A" w:rsidRPr="00C10385">
              <w:rPr>
                <w:rFonts w:ascii="Arial" w:hAnsi="Arial"/>
              </w:rPr>
              <w:t>lan and teach well</w:t>
            </w:r>
            <w:r>
              <w:rPr>
                <w:rFonts w:ascii="Arial" w:hAnsi="Arial"/>
              </w:rPr>
              <w:t>-</w:t>
            </w:r>
            <w:r w:rsidR="0020319A" w:rsidRPr="00C10385">
              <w:rPr>
                <w:rFonts w:ascii="Arial" w:hAnsi="Arial"/>
              </w:rPr>
              <w:t>structured lessons</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a</w:t>
            </w:r>
            <w:r w:rsidR="0020319A" w:rsidRPr="00C10385">
              <w:rPr>
                <w:rFonts w:ascii="Arial" w:hAnsi="Arial"/>
              </w:rPr>
              <w:t>dapt teaching to respond to the strengths and needs of all pupils</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m</w:t>
            </w:r>
            <w:r w:rsidR="0020319A" w:rsidRPr="00C10385">
              <w:rPr>
                <w:rFonts w:ascii="Arial" w:hAnsi="Arial"/>
              </w:rPr>
              <w:t>ake accurate and productive use of assessment</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m</w:t>
            </w:r>
            <w:r w:rsidR="0020319A" w:rsidRPr="00C10385">
              <w:rPr>
                <w:rFonts w:ascii="Arial" w:hAnsi="Arial"/>
              </w:rPr>
              <w:t>anage behaviour effectively to ensure a good and safe learning environment</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f</w:t>
            </w:r>
            <w:r w:rsidR="0020319A" w:rsidRPr="00C10385">
              <w:rPr>
                <w:rFonts w:ascii="Arial" w:hAnsi="Arial"/>
              </w:rPr>
              <w:t>ulfil wider professional responsibilities</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ensure</w:t>
            </w:r>
            <w:r w:rsidRPr="00C10385">
              <w:rPr>
                <w:rFonts w:ascii="Arial" w:hAnsi="Arial"/>
              </w:rPr>
              <w:t xml:space="preserve"> </w:t>
            </w:r>
            <w:r w:rsidR="0020319A" w:rsidRPr="00C10385">
              <w:rPr>
                <w:rFonts w:ascii="Arial" w:hAnsi="Arial"/>
              </w:rPr>
              <w:t>consistently high standards of personal and professional conduct</w:t>
            </w:r>
          </w:p>
          <w:p w:rsidR="0020319A" w:rsidRDefault="0020319A" w:rsidP="0020319A">
            <w:pPr>
              <w:pStyle w:val="ListParagraph"/>
              <w:numPr>
                <w:ilvl w:val="0"/>
                <w:numId w:val="10"/>
              </w:numPr>
              <w:tabs>
                <w:tab w:val="left" w:pos="567"/>
              </w:tabs>
              <w:rPr>
                <w:rFonts w:ascii="Arial" w:hAnsi="Arial"/>
              </w:rPr>
            </w:pPr>
            <w:r w:rsidRPr="00C10385">
              <w:rPr>
                <w:rFonts w:ascii="Arial" w:hAnsi="Arial"/>
              </w:rPr>
              <w:t xml:space="preserve">Literacy and Numeracy Skills </w:t>
            </w:r>
            <w:r w:rsidR="003E262A">
              <w:rPr>
                <w:rFonts w:ascii="Arial" w:hAnsi="Arial"/>
              </w:rPr>
              <w:t xml:space="preserve">(in  order to pass the associated statutory </w:t>
            </w:r>
            <w:r w:rsidRPr="00C10385">
              <w:rPr>
                <w:rFonts w:ascii="Arial" w:hAnsi="Arial"/>
              </w:rPr>
              <w:t>Tests</w:t>
            </w:r>
            <w:r w:rsidR="003E262A">
              <w:rPr>
                <w:rFonts w:ascii="Arial" w:hAnsi="Arial"/>
              </w:rPr>
              <w:t>)</w:t>
            </w:r>
          </w:p>
          <w:p w:rsidR="00DE2CB8" w:rsidRDefault="00DE2CB8" w:rsidP="0020319A">
            <w:pPr>
              <w:pStyle w:val="ListParagraph"/>
              <w:numPr>
                <w:ilvl w:val="0"/>
                <w:numId w:val="10"/>
              </w:numPr>
              <w:tabs>
                <w:tab w:val="left" w:pos="567"/>
              </w:tabs>
              <w:rPr>
                <w:rFonts w:ascii="Arial" w:hAnsi="Arial"/>
              </w:rPr>
            </w:pPr>
            <w:r>
              <w:rPr>
                <w:rFonts w:ascii="Arial" w:hAnsi="Arial"/>
              </w:rPr>
              <w:t xml:space="preserve">How </w:t>
            </w:r>
            <w:r w:rsidR="003E262A">
              <w:rPr>
                <w:rFonts w:ascii="Arial" w:hAnsi="Arial"/>
              </w:rPr>
              <w:t xml:space="preserve">trainees’ </w:t>
            </w:r>
            <w:r>
              <w:rPr>
                <w:rFonts w:ascii="Arial" w:hAnsi="Arial"/>
              </w:rPr>
              <w:t>learning can contribute to professional development and practice and personal growth</w:t>
            </w:r>
          </w:p>
          <w:p w:rsidR="00DE2CB8" w:rsidRPr="00C10385" w:rsidRDefault="00DE2CB8" w:rsidP="0020319A">
            <w:pPr>
              <w:pStyle w:val="ListParagraph"/>
              <w:numPr>
                <w:ilvl w:val="0"/>
                <w:numId w:val="10"/>
              </w:numPr>
              <w:tabs>
                <w:tab w:val="left" w:pos="567"/>
              </w:tabs>
              <w:rPr>
                <w:rFonts w:ascii="Arial" w:hAnsi="Arial"/>
              </w:rPr>
            </w:pPr>
            <w:r>
              <w:rPr>
                <w:rFonts w:ascii="Arial" w:hAnsi="Arial"/>
              </w:rPr>
              <w:t>How to critically read educational research</w:t>
            </w:r>
          </w:p>
          <w:p w:rsidR="00447170" w:rsidRDefault="00447170" w:rsidP="0020319A">
            <w:pPr>
              <w:ind w:left="360"/>
              <w:rPr>
                <w:rFonts w:ascii="Arial" w:hAnsi="Arial" w:cs="Arial"/>
              </w:rPr>
            </w:pPr>
          </w:p>
          <w:p w:rsidR="00447170" w:rsidRDefault="00447170">
            <w:pPr>
              <w:ind w:left="360"/>
              <w:rPr>
                <w:rFonts w:ascii="Arial" w:hAnsi="Arial" w:cs="Arial"/>
              </w:rPr>
            </w:pPr>
          </w:p>
          <w:p w:rsidR="00447170" w:rsidRPr="007C7928" w:rsidRDefault="00447170">
            <w:pPr>
              <w:pStyle w:val="BodyText"/>
              <w:rPr>
                <w:sz w:val="22"/>
                <w:szCs w:val="22"/>
              </w:rPr>
            </w:pPr>
            <w:r w:rsidRPr="007C7928">
              <w:rPr>
                <w:sz w:val="22"/>
                <w:szCs w:val="22"/>
              </w:rPr>
              <w:t>Additionally for the Diploma:</w:t>
            </w:r>
          </w:p>
          <w:p w:rsidR="00447170" w:rsidRDefault="00447170">
            <w:pPr>
              <w:rPr>
                <w:rFonts w:ascii="Arial" w:hAnsi="Arial" w:cs="Arial"/>
              </w:rPr>
            </w:pPr>
          </w:p>
          <w:p w:rsidR="00447170" w:rsidRDefault="00447170">
            <w:pPr>
              <w:rPr>
                <w:rFonts w:ascii="Arial" w:hAnsi="Arial" w:cs="Arial"/>
              </w:rPr>
            </w:pPr>
          </w:p>
          <w:p w:rsidR="00447170" w:rsidRPr="007C7928" w:rsidRDefault="00447170">
            <w:pPr>
              <w:pStyle w:val="BodyText"/>
              <w:rPr>
                <w:sz w:val="22"/>
                <w:szCs w:val="22"/>
              </w:rPr>
            </w:pPr>
            <w:r w:rsidRPr="007C7928">
              <w:rPr>
                <w:sz w:val="22"/>
                <w:szCs w:val="22"/>
              </w:rPr>
              <w:t>Additionally for the Masters:</w:t>
            </w:r>
          </w:p>
          <w:p w:rsidR="00447170" w:rsidRDefault="00447170">
            <w:pPr>
              <w:rPr>
                <w:rFonts w:ascii="Arial" w:hAnsi="Arial" w:cs="Arial"/>
              </w:rPr>
            </w:pPr>
          </w:p>
          <w:p w:rsidR="00447170" w:rsidRDefault="00447170">
            <w:pPr>
              <w:rPr>
                <w:rFonts w:ascii="Arial" w:hAnsi="Arial" w:cs="Arial"/>
              </w:rPr>
            </w:pPr>
          </w:p>
        </w:tc>
        <w:tc>
          <w:tcPr>
            <w:tcW w:w="6048" w:type="dxa"/>
            <w:gridSpan w:val="5"/>
          </w:tcPr>
          <w:p w:rsidR="00447170" w:rsidRDefault="00447170">
            <w:pPr>
              <w:rPr>
                <w:rFonts w:ascii="Arial" w:hAnsi="Arial" w:cs="Arial"/>
              </w:rPr>
            </w:pPr>
            <w:r>
              <w:rPr>
                <w:rFonts w:ascii="Arial" w:hAnsi="Arial" w:cs="Arial"/>
              </w:rPr>
              <w:t>Learning/teaching methods and strategies (relating to numbered outcomes):</w:t>
            </w:r>
          </w:p>
          <w:p w:rsidR="00C10385" w:rsidRPr="009007DC" w:rsidRDefault="00C10385" w:rsidP="00C10385">
            <w:pPr>
              <w:pStyle w:val="Default"/>
              <w:numPr>
                <w:ilvl w:val="0"/>
                <w:numId w:val="13"/>
              </w:numPr>
              <w:spacing w:before="240"/>
              <w:rPr>
                <w:sz w:val="20"/>
                <w:szCs w:val="20"/>
              </w:rPr>
            </w:pPr>
            <w:r w:rsidRPr="009007DC">
              <w:rPr>
                <w:sz w:val="20"/>
                <w:szCs w:val="20"/>
              </w:rPr>
              <w:t>The programme is structured to include lectures, seminars, workshops and tutorials as the main methods of enhancing knowledge and understanding</w:t>
            </w:r>
            <w:r w:rsidR="00DE2CB8">
              <w:rPr>
                <w:sz w:val="20"/>
                <w:szCs w:val="20"/>
              </w:rPr>
              <w:t xml:space="preserve"> (1 – 12</w:t>
            </w:r>
            <w:r>
              <w:rPr>
                <w:sz w:val="20"/>
                <w:szCs w:val="20"/>
              </w:rPr>
              <w:t>)</w:t>
            </w:r>
            <w:r w:rsidRPr="009007DC">
              <w:rPr>
                <w:sz w:val="20"/>
                <w:szCs w:val="20"/>
              </w:rPr>
              <w:t xml:space="preserve"> </w:t>
            </w:r>
          </w:p>
          <w:p w:rsidR="00C10385" w:rsidRPr="009007DC" w:rsidRDefault="00C10385" w:rsidP="00C10385">
            <w:pPr>
              <w:pStyle w:val="Default"/>
              <w:numPr>
                <w:ilvl w:val="0"/>
                <w:numId w:val="13"/>
              </w:numPr>
              <w:rPr>
                <w:sz w:val="20"/>
                <w:szCs w:val="20"/>
              </w:rPr>
            </w:pPr>
            <w:r w:rsidRPr="009007DC">
              <w:rPr>
                <w:sz w:val="20"/>
                <w:szCs w:val="20"/>
              </w:rPr>
              <w:t>Lectures, workshops and semin</w:t>
            </w:r>
            <w:r w:rsidR="00DE2CB8">
              <w:rPr>
                <w:sz w:val="20"/>
                <w:szCs w:val="20"/>
              </w:rPr>
              <w:t>ars are interactive and trainees</w:t>
            </w:r>
            <w:r w:rsidRPr="009007DC">
              <w:rPr>
                <w:sz w:val="20"/>
                <w:szCs w:val="20"/>
              </w:rPr>
              <w:t xml:space="preserve"> are encouraged to discuss and evaluate arguments, critically engage with theory and practice in their chosen field, and undertake problem solving activities. Skills of critical evaluation and analysis are further enhanced though directed tasks</w:t>
            </w:r>
            <w:r w:rsidR="00C37841">
              <w:rPr>
                <w:sz w:val="20"/>
                <w:szCs w:val="20"/>
              </w:rPr>
              <w:t>. Red Kite trainees following the English, History, Geography and Economics routes engage in workshops and seminars with a subject specific focus in School.</w:t>
            </w:r>
            <w:r w:rsidR="00DE2CB8">
              <w:rPr>
                <w:sz w:val="20"/>
                <w:szCs w:val="20"/>
              </w:rPr>
              <w:t xml:space="preserve"> (1 – 12</w:t>
            </w:r>
            <w:r>
              <w:rPr>
                <w:sz w:val="20"/>
                <w:szCs w:val="20"/>
              </w:rPr>
              <w:t>)</w:t>
            </w:r>
          </w:p>
          <w:p w:rsidR="00C10385" w:rsidRDefault="00C10385" w:rsidP="00C10385">
            <w:pPr>
              <w:numPr>
                <w:ilvl w:val="0"/>
                <w:numId w:val="5"/>
              </w:numPr>
              <w:rPr>
                <w:rFonts w:ascii="Arial" w:hAnsi="Arial" w:cs="Arial"/>
                <w:sz w:val="20"/>
                <w:szCs w:val="20"/>
              </w:rPr>
            </w:pPr>
            <w:r w:rsidRPr="00C10385">
              <w:rPr>
                <w:rFonts w:ascii="Arial" w:hAnsi="Arial" w:cs="Arial"/>
                <w:sz w:val="20"/>
                <w:szCs w:val="20"/>
              </w:rPr>
              <w:t xml:space="preserve">Trainees </w:t>
            </w:r>
            <w:r>
              <w:rPr>
                <w:rFonts w:ascii="Arial" w:hAnsi="Arial" w:cs="Arial"/>
                <w:sz w:val="20"/>
                <w:szCs w:val="20"/>
              </w:rPr>
              <w:t xml:space="preserve">undertake a </w:t>
            </w:r>
            <w:r w:rsidR="00C37841">
              <w:rPr>
                <w:rFonts w:ascii="Arial" w:hAnsi="Arial" w:cs="Arial"/>
                <w:sz w:val="20"/>
                <w:szCs w:val="20"/>
              </w:rPr>
              <w:t>one</w:t>
            </w:r>
            <w:r>
              <w:rPr>
                <w:rFonts w:ascii="Arial" w:hAnsi="Arial" w:cs="Arial"/>
                <w:sz w:val="20"/>
                <w:szCs w:val="20"/>
              </w:rPr>
              <w:t xml:space="preserve"> week Primary Placement, an Autumn Term placement (2 days per week for 6 weeks and a 4 week block), a </w:t>
            </w:r>
            <w:r w:rsidR="00164B00">
              <w:rPr>
                <w:rFonts w:ascii="Arial" w:hAnsi="Arial" w:cs="Arial"/>
                <w:sz w:val="20"/>
                <w:szCs w:val="20"/>
              </w:rPr>
              <w:t>further 4 week block, a Main Placement (10</w:t>
            </w:r>
            <w:r>
              <w:rPr>
                <w:rFonts w:ascii="Arial" w:hAnsi="Arial" w:cs="Arial"/>
                <w:sz w:val="20"/>
                <w:szCs w:val="20"/>
              </w:rPr>
              <w:t xml:space="preserve"> weeks) and a Professional Enric</w:t>
            </w:r>
            <w:r w:rsidR="00DE2CB8">
              <w:rPr>
                <w:rFonts w:ascii="Arial" w:hAnsi="Arial" w:cs="Arial"/>
                <w:sz w:val="20"/>
                <w:szCs w:val="20"/>
              </w:rPr>
              <w:t>hment Placement (2 weeks). (1-12</w:t>
            </w:r>
            <w:r>
              <w:rPr>
                <w:rFonts w:ascii="Arial" w:hAnsi="Arial" w:cs="Arial"/>
                <w:sz w:val="20"/>
                <w:szCs w:val="20"/>
              </w:rPr>
              <w:t>)</w:t>
            </w:r>
          </w:p>
          <w:p w:rsidR="007903E0" w:rsidRPr="00C10385" w:rsidRDefault="007903E0" w:rsidP="00C10385">
            <w:pPr>
              <w:numPr>
                <w:ilvl w:val="0"/>
                <w:numId w:val="5"/>
              </w:numPr>
              <w:rPr>
                <w:rFonts w:ascii="Arial" w:hAnsi="Arial" w:cs="Arial"/>
                <w:sz w:val="20"/>
                <w:szCs w:val="20"/>
              </w:rPr>
            </w:pPr>
            <w:r>
              <w:rPr>
                <w:rFonts w:ascii="Arial" w:hAnsi="Arial" w:cs="Arial"/>
                <w:sz w:val="20"/>
                <w:szCs w:val="20"/>
              </w:rPr>
              <w:t>Trainees are supported by a curriculum area mentor on a one-to-one basis and by professional tutors when on placement</w:t>
            </w:r>
          </w:p>
          <w:p w:rsidR="00447170" w:rsidRDefault="00447170">
            <w:pPr>
              <w:rPr>
                <w:rFonts w:ascii="Arial" w:hAnsi="Arial" w:cs="Arial"/>
              </w:rPr>
            </w:pPr>
          </w:p>
          <w:p w:rsidR="00447170" w:rsidRDefault="00447170">
            <w:pPr>
              <w:rPr>
                <w:rFonts w:ascii="Arial" w:hAnsi="Arial" w:cs="Arial"/>
              </w:rPr>
            </w:pPr>
          </w:p>
        </w:tc>
      </w:tr>
      <w:tr w:rsidR="00447170" w:rsidTr="007C7928">
        <w:trPr>
          <w:cantSplit/>
        </w:trPr>
        <w:tc>
          <w:tcPr>
            <w:tcW w:w="4428" w:type="dxa"/>
            <w:gridSpan w:val="4"/>
            <w:vMerge/>
            <w:tcBorders>
              <w:bottom w:val="single" w:sz="4" w:space="0" w:color="auto"/>
            </w:tcBorders>
          </w:tcPr>
          <w:p w:rsidR="00447170" w:rsidRDefault="00447170">
            <w:pPr>
              <w:rPr>
                <w:rFonts w:ascii="Arial" w:hAnsi="Arial" w:cs="Arial"/>
              </w:rPr>
            </w:pPr>
          </w:p>
        </w:tc>
        <w:tc>
          <w:tcPr>
            <w:tcW w:w="6048" w:type="dxa"/>
            <w:gridSpan w:val="5"/>
            <w:tcBorders>
              <w:bottom w:val="single" w:sz="4" w:space="0" w:color="auto"/>
            </w:tcBorders>
          </w:tcPr>
          <w:p w:rsidR="00447170" w:rsidRDefault="00447170">
            <w:pPr>
              <w:rPr>
                <w:rFonts w:ascii="Arial" w:hAnsi="Arial" w:cs="Arial"/>
              </w:rPr>
            </w:pPr>
            <w:r>
              <w:rPr>
                <w:rFonts w:ascii="Arial" w:hAnsi="Arial" w:cs="Arial"/>
              </w:rPr>
              <w:t>Types/methods of assessment (relating to numbered outcomes)</w:t>
            </w:r>
          </w:p>
          <w:p w:rsidR="00447170" w:rsidRPr="00C10385" w:rsidRDefault="00C10385">
            <w:pPr>
              <w:numPr>
                <w:ilvl w:val="0"/>
                <w:numId w:val="4"/>
              </w:numPr>
              <w:rPr>
                <w:rFonts w:ascii="Arial" w:hAnsi="Arial" w:cs="Arial"/>
                <w:sz w:val="20"/>
                <w:szCs w:val="20"/>
              </w:rPr>
            </w:pPr>
            <w:r w:rsidRPr="00C10385">
              <w:rPr>
                <w:rFonts w:ascii="Arial" w:hAnsi="Arial" w:cs="Arial"/>
                <w:sz w:val="20"/>
                <w:szCs w:val="20"/>
              </w:rPr>
              <w:t xml:space="preserve">Knowledge and understanding is assessed through 3 Masters Level </w:t>
            </w:r>
            <w:r w:rsidR="00B0631F">
              <w:rPr>
                <w:rFonts w:ascii="Arial" w:hAnsi="Arial" w:cs="Arial"/>
                <w:sz w:val="20"/>
                <w:szCs w:val="20"/>
              </w:rPr>
              <w:t xml:space="preserve">written </w:t>
            </w:r>
            <w:r w:rsidRPr="00C10385">
              <w:rPr>
                <w:rFonts w:ascii="Arial" w:hAnsi="Arial" w:cs="Arial"/>
                <w:sz w:val="20"/>
                <w:szCs w:val="20"/>
              </w:rPr>
              <w:t>assignments</w:t>
            </w:r>
            <w:r w:rsidR="00DE2CB8">
              <w:rPr>
                <w:rFonts w:ascii="Arial" w:hAnsi="Arial" w:cs="Arial"/>
                <w:sz w:val="20"/>
                <w:szCs w:val="20"/>
              </w:rPr>
              <w:t>, classroom practice</w:t>
            </w:r>
            <w:r w:rsidR="00B0631F">
              <w:rPr>
                <w:rFonts w:ascii="Arial" w:hAnsi="Arial" w:cs="Arial"/>
                <w:sz w:val="20"/>
                <w:szCs w:val="20"/>
              </w:rPr>
              <w:t xml:space="preserve"> (assessed through observations and reviews)</w:t>
            </w:r>
            <w:r w:rsidRPr="00C10385">
              <w:rPr>
                <w:rFonts w:ascii="Arial" w:hAnsi="Arial" w:cs="Arial"/>
                <w:sz w:val="20"/>
                <w:szCs w:val="20"/>
              </w:rPr>
              <w:t xml:space="preserve"> and successfully meeting all o</w:t>
            </w:r>
            <w:r w:rsidR="00DE2CB8">
              <w:rPr>
                <w:rFonts w:ascii="Arial" w:hAnsi="Arial" w:cs="Arial"/>
                <w:sz w:val="20"/>
                <w:szCs w:val="20"/>
              </w:rPr>
              <w:t>f the Teachers’ Standards. (1-12</w:t>
            </w:r>
            <w:r w:rsidRPr="00C10385">
              <w:rPr>
                <w:rFonts w:ascii="Arial" w:hAnsi="Arial" w:cs="Arial"/>
                <w:sz w:val="20"/>
                <w:szCs w:val="20"/>
              </w:rPr>
              <w:t>)</w:t>
            </w:r>
          </w:p>
          <w:p w:rsidR="00447170" w:rsidRDefault="00447170">
            <w:pPr>
              <w:rPr>
                <w:rFonts w:ascii="Arial" w:hAnsi="Arial" w:cs="Arial"/>
              </w:rPr>
            </w:pPr>
          </w:p>
        </w:tc>
      </w:tr>
      <w:tr w:rsidR="00447170" w:rsidTr="007C7928">
        <w:trPr>
          <w:cantSplit/>
        </w:trPr>
        <w:tc>
          <w:tcPr>
            <w:tcW w:w="10476" w:type="dxa"/>
            <w:gridSpan w:val="9"/>
            <w:shd w:val="clear" w:color="auto" w:fill="E0E0E0"/>
          </w:tcPr>
          <w:p w:rsidR="00447170" w:rsidRDefault="00447170">
            <w:pPr>
              <w:pStyle w:val="Heading1"/>
            </w:pPr>
            <w:r>
              <w:lastRenderedPageBreak/>
              <w:t>B: (i) Skills – discipline related</w:t>
            </w:r>
          </w:p>
        </w:tc>
      </w:tr>
      <w:tr w:rsidR="00447170" w:rsidTr="007C7928">
        <w:trPr>
          <w:cantSplit/>
        </w:trPr>
        <w:tc>
          <w:tcPr>
            <w:tcW w:w="4428" w:type="dxa"/>
            <w:gridSpan w:val="4"/>
            <w:vMerge w:val="restart"/>
          </w:tcPr>
          <w:p w:rsidR="00447170" w:rsidRDefault="00447170">
            <w:pPr>
              <w:rPr>
                <w:rFonts w:ascii="Arial" w:hAnsi="Arial" w:cs="Arial"/>
              </w:rPr>
            </w:pPr>
            <w:r>
              <w:rPr>
                <w:rFonts w:ascii="Arial" w:hAnsi="Arial" w:cs="Arial"/>
              </w:rPr>
              <w:t>Able to:</w:t>
            </w:r>
          </w:p>
          <w:p w:rsidR="007C7928" w:rsidRPr="007C7928" w:rsidRDefault="007C7928" w:rsidP="007C7928">
            <w:pPr>
              <w:rPr>
                <w:rFonts w:ascii="Arial" w:hAnsi="Arial" w:cs="Arial"/>
                <w:i/>
                <w:sz w:val="22"/>
                <w:szCs w:val="22"/>
              </w:rPr>
            </w:pPr>
            <w:r w:rsidRPr="007C7928">
              <w:rPr>
                <w:rFonts w:ascii="Arial" w:hAnsi="Arial" w:cs="Arial"/>
                <w:i/>
                <w:sz w:val="22"/>
                <w:szCs w:val="22"/>
              </w:rPr>
              <w:t>For the Masters, Diploma and Certificate:</w:t>
            </w:r>
          </w:p>
          <w:p w:rsidR="00E144B3" w:rsidRPr="00C7259A"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color w:val="000000"/>
                <w:sz w:val="20"/>
                <w:szCs w:val="20"/>
                <w:lang w:eastAsia="en-GB"/>
              </w:rPr>
              <w:t xml:space="preserve">Critically interpret, analyse and evaluate theories, concepts and arguments in the study </w:t>
            </w:r>
            <w:r>
              <w:rPr>
                <w:rFonts w:ascii="Arial" w:hAnsi="Arial" w:cs="Arial"/>
                <w:color w:val="000000"/>
                <w:sz w:val="20"/>
                <w:szCs w:val="20"/>
                <w:lang w:eastAsia="en-GB"/>
              </w:rPr>
              <w:t>of</w:t>
            </w:r>
            <w:r w:rsidRPr="00C7259A">
              <w:rPr>
                <w:rFonts w:ascii="Arial" w:hAnsi="Arial" w:cs="Arial"/>
                <w:color w:val="000000"/>
                <w:sz w:val="20"/>
                <w:szCs w:val="20"/>
                <w:lang w:eastAsia="en-GB"/>
              </w:rPr>
              <w:t xml:space="preserve"> education</w:t>
            </w:r>
          </w:p>
          <w:p w:rsidR="00E144B3" w:rsidRPr="00C7259A"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color w:val="000000"/>
                <w:sz w:val="20"/>
                <w:szCs w:val="20"/>
                <w:lang w:eastAsia="en-GB"/>
              </w:rPr>
              <w:t xml:space="preserve">Formulate arguments and contribute to discussion in </w:t>
            </w:r>
            <w:r>
              <w:rPr>
                <w:rFonts w:ascii="Arial" w:hAnsi="Arial" w:cs="Arial"/>
                <w:color w:val="000000"/>
                <w:sz w:val="20"/>
                <w:szCs w:val="20"/>
                <w:lang w:eastAsia="en-GB"/>
              </w:rPr>
              <w:t>the area of education</w:t>
            </w:r>
          </w:p>
          <w:p w:rsidR="00E144B3" w:rsidRPr="00C7259A"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Where appropriate, critically reflect on professional practice in the light of relevant educational theory</w:t>
            </w:r>
          </w:p>
          <w:p w:rsidR="00E144B3" w:rsidRPr="00C7259A"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Demonstrate assimilat</w:t>
            </w:r>
            <w:r w:rsidR="008575EF">
              <w:rPr>
                <w:rFonts w:ascii="Arial" w:hAnsi="Arial" w:cs="Arial"/>
                <w:sz w:val="20"/>
                <w:szCs w:val="20"/>
              </w:rPr>
              <w:t>ion</w:t>
            </w:r>
            <w:r w:rsidRPr="00C7259A">
              <w:rPr>
                <w:rFonts w:ascii="Arial" w:hAnsi="Arial" w:cs="Arial"/>
                <w:sz w:val="20"/>
                <w:szCs w:val="20"/>
              </w:rPr>
              <w:t xml:space="preserve"> and critical apprais</w:t>
            </w:r>
            <w:r w:rsidR="008575EF">
              <w:rPr>
                <w:rFonts w:ascii="Arial" w:hAnsi="Arial" w:cs="Arial"/>
                <w:sz w:val="20"/>
                <w:szCs w:val="20"/>
              </w:rPr>
              <w:t>al of</w:t>
            </w:r>
            <w:r w:rsidRPr="00C7259A">
              <w:rPr>
                <w:rFonts w:ascii="Arial" w:hAnsi="Arial" w:cs="Arial"/>
                <w:sz w:val="20"/>
                <w:szCs w:val="20"/>
              </w:rPr>
              <w:t xml:space="preserve"> the information in the study of </w:t>
            </w:r>
            <w:r>
              <w:rPr>
                <w:rFonts w:ascii="Arial" w:hAnsi="Arial" w:cs="Arial"/>
                <w:color w:val="000000"/>
                <w:sz w:val="20"/>
                <w:szCs w:val="20"/>
                <w:lang w:eastAsia="en-GB"/>
              </w:rPr>
              <w:t xml:space="preserve">education </w:t>
            </w:r>
            <w:r w:rsidRPr="00C7259A">
              <w:rPr>
                <w:rFonts w:ascii="Arial" w:hAnsi="Arial" w:cs="Arial"/>
                <w:sz w:val="20"/>
                <w:szCs w:val="20"/>
              </w:rPr>
              <w:t>and formulate appropriate action</w:t>
            </w:r>
          </w:p>
          <w:p w:rsidR="00E144B3" w:rsidRPr="00C7259A"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Participate in seminars, workshops, group work, presentations, peer-teaching activities, tutorials, and problem solving activities with regard</w:t>
            </w:r>
            <w:r>
              <w:rPr>
                <w:rFonts w:ascii="Arial" w:hAnsi="Arial" w:cs="Arial"/>
                <w:sz w:val="20"/>
                <w:szCs w:val="20"/>
              </w:rPr>
              <w:t xml:space="preserve"> to teaching and learning in national </w:t>
            </w:r>
            <w:r w:rsidRPr="00C7259A">
              <w:rPr>
                <w:rFonts w:ascii="Arial" w:hAnsi="Arial" w:cs="Arial"/>
                <w:sz w:val="20"/>
                <w:szCs w:val="20"/>
              </w:rPr>
              <w:t>context</w:t>
            </w:r>
          </w:p>
          <w:p w:rsidR="00E144B3" w:rsidRPr="00C10385"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Demonstrate knowledge and understanding of educational theory and practice in th</w:t>
            </w:r>
            <w:r>
              <w:rPr>
                <w:rFonts w:ascii="Arial" w:hAnsi="Arial" w:cs="Arial"/>
                <w:sz w:val="20"/>
                <w:szCs w:val="20"/>
              </w:rPr>
              <w:t xml:space="preserve">e field of education </w:t>
            </w:r>
            <w:r w:rsidRPr="00C7259A">
              <w:rPr>
                <w:rFonts w:ascii="Arial" w:hAnsi="Arial" w:cs="Arial"/>
                <w:sz w:val="20"/>
                <w:szCs w:val="20"/>
              </w:rPr>
              <w:t>through the submission of written assignments</w:t>
            </w:r>
            <w:r>
              <w:rPr>
                <w:rFonts w:ascii="Arial" w:hAnsi="Arial" w:cs="Arial"/>
                <w:sz w:val="20"/>
                <w:szCs w:val="20"/>
              </w:rPr>
              <w:t xml:space="preserve"> and school placements.</w:t>
            </w:r>
          </w:p>
          <w:p w:rsidR="00C10385" w:rsidRPr="00A65782" w:rsidRDefault="00C10385" w:rsidP="00E144B3">
            <w:pPr>
              <w:numPr>
                <w:ilvl w:val="0"/>
                <w:numId w:val="11"/>
              </w:numPr>
              <w:autoSpaceDE w:val="0"/>
              <w:autoSpaceDN w:val="0"/>
              <w:adjustRightInd w:val="0"/>
              <w:rPr>
                <w:rFonts w:ascii="Arial" w:hAnsi="Arial" w:cs="Arial"/>
                <w:color w:val="000000"/>
                <w:sz w:val="20"/>
                <w:szCs w:val="20"/>
                <w:lang w:eastAsia="en-GB"/>
              </w:rPr>
            </w:pPr>
            <w:r>
              <w:rPr>
                <w:rFonts w:ascii="Arial" w:hAnsi="Arial" w:cs="Arial"/>
                <w:sz w:val="20"/>
                <w:szCs w:val="20"/>
              </w:rPr>
              <w:t>Successfully meet all of the Teachers’ Standards</w:t>
            </w:r>
          </w:p>
          <w:p w:rsidR="00447170" w:rsidRDefault="00447170" w:rsidP="00E144B3">
            <w:pPr>
              <w:ind w:left="720"/>
              <w:rPr>
                <w:rFonts w:ascii="Arial" w:hAnsi="Arial" w:cs="Arial"/>
              </w:rPr>
            </w:pPr>
          </w:p>
          <w:p w:rsidR="00447170" w:rsidRDefault="00447170">
            <w:pPr>
              <w:ind w:left="360"/>
              <w:rPr>
                <w:rFonts w:ascii="Arial" w:hAnsi="Arial" w:cs="Arial"/>
              </w:rPr>
            </w:pPr>
          </w:p>
          <w:p w:rsidR="00447170" w:rsidRPr="007C7928" w:rsidRDefault="00447170">
            <w:pPr>
              <w:pStyle w:val="BodyText"/>
              <w:rPr>
                <w:sz w:val="22"/>
                <w:szCs w:val="22"/>
              </w:rPr>
            </w:pPr>
            <w:r w:rsidRPr="007C7928">
              <w:rPr>
                <w:sz w:val="22"/>
                <w:szCs w:val="22"/>
              </w:rPr>
              <w:t>Additionally for the Diploma:</w:t>
            </w:r>
          </w:p>
          <w:p w:rsidR="00447170" w:rsidRDefault="00447170">
            <w:pPr>
              <w:rPr>
                <w:rFonts w:ascii="Arial" w:hAnsi="Arial" w:cs="Arial"/>
              </w:rPr>
            </w:pPr>
          </w:p>
          <w:p w:rsidR="00447170" w:rsidRDefault="00447170">
            <w:pPr>
              <w:rPr>
                <w:rFonts w:ascii="Arial" w:hAnsi="Arial" w:cs="Arial"/>
              </w:rPr>
            </w:pPr>
          </w:p>
          <w:p w:rsidR="00447170" w:rsidRPr="007C7928" w:rsidRDefault="00447170">
            <w:pPr>
              <w:pStyle w:val="BodyText"/>
              <w:rPr>
                <w:sz w:val="22"/>
                <w:szCs w:val="22"/>
              </w:rPr>
            </w:pPr>
            <w:r w:rsidRPr="007C7928">
              <w:rPr>
                <w:sz w:val="22"/>
                <w:szCs w:val="22"/>
              </w:rPr>
              <w:t>Additionally for the Masters:</w:t>
            </w:r>
          </w:p>
          <w:p w:rsidR="00447170" w:rsidRDefault="00447170">
            <w:pPr>
              <w:rPr>
                <w:rFonts w:ascii="Arial" w:hAnsi="Arial" w:cs="Arial"/>
              </w:rPr>
            </w:pPr>
          </w:p>
        </w:tc>
        <w:tc>
          <w:tcPr>
            <w:tcW w:w="6048" w:type="dxa"/>
            <w:gridSpan w:val="5"/>
          </w:tcPr>
          <w:p w:rsidR="00447170" w:rsidRDefault="00447170">
            <w:pPr>
              <w:rPr>
                <w:rFonts w:ascii="Arial" w:hAnsi="Arial" w:cs="Arial"/>
              </w:rPr>
            </w:pPr>
            <w:r>
              <w:rPr>
                <w:rFonts w:ascii="Arial" w:hAnsi="Arial" w:cs="Arial"/>
              </w:rPr>
              <w:t>Learning/teaching methods and strategies (relating to numbered outcomes):</w:t>
            </w:r>
          </w:p>
          <w:p w:rsidR="00447170" w:rsidRDefault="00447170" w:rsidP="00C10385">
            <w:pPr>
              <w:rPr>
                <w:rFonts w:ascii="Arial" w:hAnsi="Arial" w:cs="Arial"/>
              </w:rPr>
            </w:pPr>
          </w:p>
          <w:p w:rsidR="00C10385" w:rsidRDefault="00C10385" w:rsidP="00C10385">
            <w:pPr>
              <w:pStyle w:val="Default"/>
              <w:numPr>
                <w:ilvl w:val="0"/>
                <w:numId w:val="13"/>
              </w:numPr>
              <w:rPr>
                <w:sz w:val="20"/>
                <w:szCs w:val="20"/>
              </w:rPr>
            </w:pPr>
            <w:r w:rsidRPr="009007DC">
              <w:rPr>
                <w:sz w:val="20"/>
                <w:szCs w:val="20"/>
              </w:rPr>
              <w:t>Discipline/subject specific skills are modelled in lectures, seminars, and workshops. Mastery of these sk</w:t>
            </w:r>
            <w:r w:rsidR="00DE2CB8">
              <w:rPr>
                <w:sz w:val="20"/>
                <w:szCs w:val="20"/>
              </w:rPr>
              <w:t>ills is enhanced through trainee</w:t>
            </w:r>
            <w:r w:rsidRPr="009007DC">
              <w:rPr>
                <w:sz w:val="20"/>
                <w:szCs w:val="20"/>
              </w:rPr>
              <w:t xml:space="preserve"> participation in seminars, peer-teaching sessions and workshops</w:t>
            </w:r>
            <w:r>
              <w:rPr>
                <w:sz w:val="20"/>
                <w:szCs w:val="20"/>
              </w:rPr>
              <w:t xml:space="preserve"> (1 – 7)</w:t>
            </w:r>
          </w:p>
          <w:p w:rsidR="00C10385" w:rsidRPr="009007DC" w:rsidRDefault="00C10385" w:rsidP="00C10385">
            <w:pPr>
              <w:pStyle w:val="Default"/>
              <w:numPr>
                <w:ilvl w:val="0"/>
                <w:numId w:val="13"/>
              </w:numPr>
              <w:rPr>
                <w:sz w:val="20"/>
                <w:szCs w:val="20"/>
              </w:rPr>
            </w:pPr>
            <w:r>
              <w:rPr>
                <w:sz w:val="20"/>
                <w:szCs w:val="20"/>
              </w:rPr>
              <w:t>Successfully engaging in all opportunities offered by the school placements, building evidence to</w:t>
            </w:r>
            <w:r w:rsidR="00086090">
              <w:rPr>
                <w:sz w:val="20"/>
                <w:szCs w:val="20"/>
              </w:rPr>
              <w:t xml:space="preserve"> demonstrate that the </w:t>
            </w:r>
            <w:r>
              <w:rPr>
                <w:sz w:val="20"/>
                <w:szCs w:val="20"/>
              </w:rPr>
              <w:t>Teachers’ Standards</w:t>
            </w:r>
            <w:r w:rsidR="00086090">
              <w:rPr>
                <w:sz w:val="20"/>
                <w:szCs w:val="20"/>
              </w:rPr>
              <w:t xml:space="preserve"> have been met</w:t>
            </w:r>
            <w:r>
              <w:rPr>
                <w:sz w:val="20"/>
                <w:szCs w:val="20"/>
              </w:rPr>
              <w:t xml:space="preserve"> (1-7)</w:t>
            </w:r>
          </w:p>
          <w:p w:rsidR="00447170" w:rsidRDefault="00447170">
            <w:pPr>
              <w:rPr>
                <w:rFonts w:ascii="Arial" w:hAnsi="Arial" w:cs="Arial"/>
              </w:rPr>
            </w:pPr>
          </w:p>
          <w:p w:rsidR="00447170" w:rsidRDefault="00447170">
            <w:pPr>
              <w:rPr>
                <w:rFonts w:ascii="Arial" w:hAnsi="Arial" w:cs="Arial"/>
              </w:rPr>
            </w:pPr>
          </w:p>
        </w:tc>
      </w:tr>
      <w:tr w:rsidR="00447170" w:rsidTr="007C7928">
        <w:trPr>
          <w:cantSplit/>
        </w:trPr>
        <w:tc>
          <w:tcPr>
            <w:tcW w:w="4428" w:type="dxa"/>
            <w:gridSpan w:val="4"/>
            <w:vMerge/>
            <w:tcBorders>
              <w:bottom w:val="single" w:sz="4" w:space="0" w:color="auto"/>
            </w:tcBorders>
          </w:tcPr>
          <w:p w:rsidR="00447170" w:rsidRDefault="00447170">
            <w:pPr>
              <w:rPr>
                <w:rFonts w:ascii="Arial" w:hAnsi="Arial" w:cs="Arial"/>
              </w:rPr>
            </w:pPr>
          </w:p>
        </w:tc>
        <w:tc>
          <w:tcPr>
            <w:tcW w:w="6048" w:type="dxa"/>
            <w:gridSpan w:val="5"/>
            <w:tcBorders>
              <w:bottom w:val="single" w:sz="4" w:space="0" w:color="auto"/>
            </w:tcBorders>
          </w:tcPr>
          <w:p w:rsidR="00447170" w:rsidRDefault="00447170">
            <w:pPr>
              <w:rPr>
                <w:rFonts w:ascii="Arial" w:hAnsi="Arial" w:cs="Arial"/>
              </w:rPr>
            </w:pPr>
            <w:r>
              <w:rPr>
                <w:rFonts w:ascii="Arial" w:hAnsi="Arial" w:cs="Arial"/>
              </w:rPr>
              <w:t>Types/methods of assessment (relating to numbered outcomes)</w:t>
            </w:r>
          </w:p>
          <w:p w:rsidR="00C10385" w:rsidRPr="009007DC" w:rsidRDefault="00C10385" w:rsidP="00C10385">
            <w:pPr>
              <w:pStyle w:val="Default"/>
              <w:numPr>
                <w:ilvl w:val="0"/>
                <w:numId w:val="13"/>
              </w:numPr>
              <w:rPr>
                <w:sz w:val="20"/>
                <w:szCs w:val="20"/>
              </w:rPr>
            </w:pPr>
            <w:r w:rsidRPr="009007DC">
              <w:rPr>
                <w:sz w:val="20"/>
                <w:szCs w:val="20"/>
              </w:rPr>
              <w:t>Discipline-specific skills/ professional skills are demonstrated through directed tasks and the production and evaluation of teaching materials. They are assessed primarily through assignme</w:t>
            </w:r>
            <w:r w:rsidR="00DE2CB8">
              <w:rPr>
                <w:sz w:val="20"/>
                <w:szCs w:val="20"/>
              </w:rPr>
              <w:t xml:space="preserve">nts and participation in sessions </w:t>
            </w:r>
            <w:r>
              <w:rPr>
                <w:sz w:val="20"/>
                <w:szCs w:val="20"/>
              </w:rPr>
              <w:t>as well as building up their teaching experiences across the placements (1 – 7)</w:t>
            </w:r>
            <w:r w:rsidRPr="009007DC">
              <w:rPr>
                <w:sz w:val="20"/>
                <w:szCs w:val="20"/>
              </w:rPr>
              <w:t xml:space="preserve"> </w:t>
            </w:r>
          </w:p>
          <w:p w:rsidR="00447170" w:rsidRDefault="00447170" w:rsidP="00C10385">
            <w:pPr>
              <w:ind w:left="720"/>
              <w:rPr>
                <w:rFonts w:ascii="Arial" w:hAnsi="Arial" w:cs="Arial"/>
              </w:rPr>
            </w:pPr>
          </w:p>
          <w:p w:rsidR="00447170" w:rsidRDefault="00447170">
            <w:pPr>
              <w:rPr>
                <w:rFonts w:ascii="Arial" w:hAnsi="Arial" w:cs="Arial"/>
              </w:rPr>
            </w:pPr>
          </w:p>
        </w:tc>
      </w:tr>
      <w:tr w:rsidR="00447170" w:rsidTr="007C7928">
        <w:trPr>
          <w:cantSplit/>
        </w:trPr>
        <w:tc>
          <w:tcPr>
            <w:tcW w:w="10476" w:type="dxa"/>
            <w:gridSpan w:val="9"/>
            <w:shd w:val="clear" w:color="auto" w:fill="E0E0E0"/>
          </w:tcPr>
          <w:p w:rsidR="00447170" w:rsidRDefault="00447170">
            <w:pPr>
              <w:pStyle w:val="Heading1"/>
            </w:pPr>
            <w:r>
              <w:t>B: (ii) Skills - transferable</w:t>
            </w:r>
          </w:p>
        </w:tc>
      </w:tr>
      <w:tr w:rsidR="00447170" w:rsidTr="007C7928">
        <w:trPr>
          <w:cantSplit/>
        </w:trPr>
        <w:tc>
          <w:tcPr>
            <w:tcW w:w="4428" w:type="dxa"/>
            <w:gridSpan w:val="4"/>
            <w:vMerge w:val="restart"/>
          </w:tcPr>
          <w:p w:rsidR="00447170" w:rsidRDefault="00447170">
            <w:pPr>
              <w:rPr>
                <w:rFonts w:ascii="Arial" w:hAnsi="Arial" w:cs="Arial"/>
              </w:rPr>
            </w:pPr>
            <w:r>
              <w:rPr>
                <w:rFonts w:ascii="Arial" w:hAnsi="Arial" w:cs="Arial"/>
              </w:rPr>
              <w:t>Able to:</w:t>
            </w:r>
          </w:p>
          <w:p w:rsidR="007C7928" w:rsidRPr="007C7928" w:rsidRDefault="007C7928" w:rsidP="007C7928">
            <w:pPr>
              <w:rPr>
                <w:rFonts w:ascii="Arial" w:hAnsi="Arial" w:cs="Arial"/>
                <w:i/>
                <w:sz w:val="22"/>
                <w:szCs w:val="22"/>
              </w:rPr>
            </w:pPr>
            <w:r w:rsidRPr="007C7928">
              <w:rPr>
                <w:rFonts w:ascii="Arial" w:hAnsi="Arial" w:cs="Arial"/>
                <w:i/>
                <w:sz w:val="22"/>
                <w:szCs w:val="22"/>
              </w:rPr>
              <w:t>For the Masters, Diploma and Certificate:</w:t>
            </w:r>
          </w:p>
          <w:p w:rsidR="007C7928" w:rsidRDefault="007C7928">
            <w:pPr>
              <w:rPr>
                <w:rFonts w:ascii="Arial" w:hAnsi="Arial" w:cs="Arial"/>
              </w:rPr>
            </w:pPr>
          </w:p>
          <w:p w:rsidR="00E144B3" w:rsidRPr="009007DC" w:rsidRDefault="00E144B3" w:rsidP="00E144B3">
            <w:pPr>
              <w:pStyle w:val="Default"/>
              <w:numPr>
                <w:ilvl w:val="0"/>
                <w:numId w:val="12"/>
              </w:numPr>
              <w:rPr>
                <w:sz w:val="20"/>
                <w:szCs w:val="20"/>
              </w:rPr>
            </w:pPr>
            <w:r w:rsidRPr="009007DC">
              <w:rPr>
                <w:sz w:val="20"/>
                <w:szCs w:val="20"/>
              </w:rPr>
              <w:t xml:space="preserve">present complex ideas clearly and </w:t>
            </w:r>
            <w:r>
              <w:rPr>
                <w:sz w:val="20"/>
                <w:szCs w:val="20"/>
              </w:rPr>
              <w:t>articulately in English</w:t>
            </w:r>
          </w:p>
          <w:p w:rsidR="00E144B3" w:rsidRPr="009007DC" w:rsidRDefault="00E144B3" w:rsidP="00E144B3">
            <w:pPr>
              <w:pStyle w:val="Default"/>
              <w:numPr>
                <w:ilvl w:val="0"/>
                <w:numId w:val="12"/>
              </w:numPr>
              <w:rPr>
                <w:sz w:val="20"/>
                <w:szCs w:val="20"/>
              </w:rPr>
            </w:pPr>
            <w:r w:rsidRPr="009007DC">
              <w:rPr>
                <w:sz w:val="20"/>
                <w:szCs w:val="20"/>
              </w:rPr>
              <w:lastRenderedPageBreak/>
              <w:t>independently manage time, make plans, and set priorities to achieve complex objec</w:t>
            </w:r>
            <w:r>
              <w:rPr>
                <w:sz w:val="20"/>
                <w:szCs w:val="20"/>
              </w:rPr>
              <w:t>tives over several months' work</w:t>
            </w:r>
          </w:p>
          <w:p w:rsidR="00E144B3" w:rsidRPr="009007DC" w:rsidRDefault="00E144B3" w:rsidP="00E144B3">
            <w:pPr>
              <w:pStyle w:val="Default"/>
              <w:numPr>
                <w:ilvl w:val="0"/>
                <w:numId w:val="12"/>
              </w:numPr>
              <w:rPr>
                <w:sz w:val="20"/>
                <w:szCs w:val="20"/>
              </w:rPr>
            </w:pPr>
            <w:r w:rsidRPr="009007DC">
              <w:rPr>
                <w:sz w:val="20"/>
                <w:szCs w:val="20"/>
              </w:rPr>
              <w:t>assimilate, analyse, and evaluate complex information in English, identifying key issues and dra</w:t>
            </w:r>
            <w:r>
              <w:rPr>
                <w:sz w:val="20"/>
                <w:szCs w:val="20"/>
              </w:rPr>
              <w:t>wing well-reasoned conclusions</w:t>
            </w:r>
          </w:p>
          <w:p w:rsidR="00086090" w:rsidRDefault="00086090" w:rsidP="00086090">
            <w:pPr>
              <w:pStyle w:val="Default"/>
              <w:numPr>
                <w:ilvl w:val="0"/>
                <w:numId w:val="12"/>
              </w:numPr>
              <w:rPr>
                <w:sz w:val="20"/>
                <w:szCs w:val="20"/>
              </w:rPr>
            </w:pPr>
            <w:r>
              <w:rPr>
                <w:sz w:val="20"/>
                <w:szCs w:val="20"/>
              </w:rPr>
              <w:t>Use a range of digital technologies tools to enhance teaching and learning</w:t>
            </w:r>
          </w:p>
          <w:p w:rsidR="00086090" w:rsidRDefault="00086090" w:rsidP="00086090">
            <w:pPr>
              <w:pStyle w:val="Default"/>
              <w:numPr>
                <w:ilvl w:val="0"/>
                <w:numId w:val="12"/>
              </w:numPr>
              <w:rPr>
                <w:sz w:val="20"/>
                <w:szCs w:val="20"/>
              </w:rPr>
            </w:pPr>
            <w:r w:rsidRPr="00086090">
              <w:rPr>
                <w:sz w:val="20"/>
                <w:szCs w:val="20"/>
              </w:rPr>
              <w:t>Demonstrate consistently high standards of personal and professional conduct</w:t>
            </w:r>
          </w:p>
          <w:p w:rsidR="00086090" w:rsidRPr="00086090" w:rsidRDefault="00086090" w:rsidP="00086090">
            <w:pPr>
              <w:pStyle w:val="Default"/>
              <w:numPr>
                <w:ilvl w:val="0"/>
                <w:numId w:val="12"/>
              </w:numPr>
              <w:rPr>
                <w:sz w:val="20"/>
                <w:szCs w:val="20"/>
              </w:rPr>
            </w:pPr>
            <w:r>
              <w:rPr>
                <w:sz w:val="20"/>
                <w:szCs w:val="20"/>
              </w:rPr>
              <w:t>Presentation and communication skills</w:t>
            </w:r>
          </w:p>
          <w:p w:rsidR="00086090" w:rsidRPr="009007DC" w:rsidRDefault="00086090" w:rsidP="00086090">
            <w:pPr>
              <w:pStyle w:val="Default"/>
              <w:ind w:left="720"/>
              <w:rPr>
                <w:sz w:val="20"/>
                <w:szCs w:val="20"/>
              </w:rPr>
            </w:pPr>
          </w:p>
          <w:p w:rsidR="00447170" w:rsidRDefault="00447170" w:rsidP="00E144B3">
            <w:pPr>
              <w:ind w:left="360"/>
              <w:rPr>
                <w:rFonts w:ascii="Arial" w:hAnsi="Arial" w:cs="Arial"/>
              </w:rPr>
            </w:pPr>
          </w:p>
          <w:p w:rsidR="00447170" w:rsidRDefault="00447170">
            <w:pPr>
              <w:ind w:left="360"/>
              <w:rPr>
                <w:rFonts w:ascii="Arial" w:hAnsi="Arial" w:cs="Arial"/>
              </w:rPr>
            </w:pPr>
          </w:p>
          <w:p w:rsidR="00447170" w:rsidRPr="007C7928" w:rsidRDefault="00447170">
            <w:pPr>
              <w:pStyle w:val="BodyText"/>
              <w:rPr>
                <w:sz w:val="22"/>
                <w:szCs w:val="22"/>
              </w:rPr>
            </w:pPr>
            <w:r w:rsidRPr="007C7928">
              <w:rPr>
                <w:sz w:val="22"/>
                <w:szCs w:val="22"/>
              </w:rPr>
              <w:t>Additionally for the Diploma:</w:t>
            </w:r>
          </w:p>
          <w:p w:rsidR="00447170" w:rsidRDefault="00447170">
            <w:pPr>
              <w:rPr>
                <w:rFonts w:ascii="Arial" w:hAnsi="Arial" w:cs="Arial"/>
              </w:rPr>
            </w:pPr>
          </w:p>
          <w:p w:rsidR="00447170" w:rsidRDefault="00447170">
            <w:pPr>
              <w:rPr>
                <w:rFonts w:ascii="Arial" w:hAnsi="Arial" w:cs="Arial"/>
              </w:rPr>
            </w:pPr>
          </w:p>
          <w:p w:rsidR="00447170" w:rsidRPr="007C7928" w:rsidRDefault="00447170">
            <w:pPr>
              <w:pStyle w:val="BodyText"/>
              <w:rPr>
                <w:sz w:val="22"/>
                <w:szCs w:val="22"/>
              </w:rPr>
            </w:pPr>
            <w:r w:rsidRPr="007C7928">
              <w:rPr>
                <w:sz w:val="22"/>
                <w:szCs w:val="22"/>
              </w:rPr>
              <w:t>Additionally for the Masters:</w:t>
            </w:r>
          </w:p>
          <w:p w:rsidR="00447170" w:rsidRDefault="00447170">
            <w:pPr>
              <w:rPr>
                <w:rFonts w:ascii="Arial" w:hAnsi="Arial" w:cs="Arial"/>
              </w:rPr>
            </w:pPr>
          </w:p>
        </w:tc>
        <w:tc>
          <w:tcPr>
            <w:tcW w:w="6048" w:type="dxa"/>
            <w:gridSpan w:val="5"/>
          </w:tcPr>
          <w:p w:rsidR="00447170" w:rsidRDefault="00447170">
            <w:pPr>
              <w:rPr>
                <w:rFonts w:ascii="Arial" w:hAnsi="Arial" w:cs="Arial"/>
              </w:rPr>
            </w:pPr>
            <w:r>
              <w:rPr>
                <w:rFonts w:ascii="Arial" w:hAnsi="Arial" w:cs="Arial"/>
              </w:rPr>
              <w:lastRenderedPageBreak/>
              <w:t>Learning/teaching methods and strategies (relating to numbered outcomes):</w:t>
            </w:r>
          </w:p>
          <w:p w:rsidR="00447170" w:rsidRDefault="00447170">
            <w:pPr>
              <w:numPr>
                <w:ilvl w:val="0"/>
                <w:numId w:val="5"/>
              </w:numPr>
              <w:rPr>
                <w:rFonts w:ascii="Arial" w:hAnsi="Arial" w:cs="Arial"/>
              </w:rPr>
            </w:pPr>
          </w:p>
          <w:p w:rsidR="00447170" w:rsidRDefault="00447170">
            <w:pPr>
              <w:rPr>
                <w:rFonts w:ascii="Arial" w:hAnsi="Arial" w:cs="Arial"/>
              </w:rPr>
            </w:pPr>
          </w:p>
          <w:p w:rsidR="00447170" w:rsidRDefault="00447170">
            <w:pPr>
              <w:rPr>
                <w:rFonts w:ascii="Arial" w:hAnsi="Arial" w:cs="Arial"/>
              </w:rPr>
            </w:pPr>
          </w:p>
        </w:tc>
      </w:tr>
      <w:tr w:rsidR="00447170" w:rsidTr="007C7928">
        <w:trPr>
          <w:cantSplit/>
        </w:trPr>
        <w:tc>
          <w:tcPr>
            <w:tcW w:w="4428" w:type="dxa"/>
            <w:gridSpan w:val="4"/>
            <w:vMerge/>
            <w:tcBorders>
              <w:bottom w:val="single" w:sz="4" w:space="0" w:color="auto"/>
            </w:tcBorders>
          </w:tcPr>
          <w:p w:rsidR="00447170" w:rsidRDefault="00447170">
            <w:pPr>
              <w:rPr>
                <w:rFonts w:ascii="Arial" w:hAnsi="Arial" w:cs="Arial"/>
              </w:rPr>
            </w:pPr>
          </w:p>
        </w:tc>
        <w:tc>
          <w:tcPr>
            <w:tcW w:w="6048" w:type="dxa"/>
            <w:gridSpan w:val="5"/>
            <w:tcBorders>
              <w:bottom w:val="single" w:sz="4" w:space="0" w:color="auto"/>
            </w:tcBorders>
          </w:tcPr>
          <w:p w:rsidR="00447170" w:rsidRDefault="00447170">
            <w:pPr>
              <w:rPr>
                <w:rFonts w:ascii="Arial" w:hAnsi="Arial" w:cs="Arial"/>
              </w:rPr>
            </w:pPr>
            <w:r>
              <w:rPr>
                <w:rFonts w:ascii="Arial" w:hAnsi="Arial" w:cs="Arial"/>
              </w:rPr>
              <w:t>Types/methods of assessment (relating to numbered outcomes)</w:t>
            </w:r>
          </w:p>
          <w:p w:rsidR="00086090" w:rsidRPr="009007DC" w:rsidRDefault="00086090" w:rsidP="00086090">
            <w:pPr>
              <w:rPr>
                <w:rFonts w:ascii="Arial" w:hAnsi="Arial" w:cs="Arial"/>
                <w:sz w:val="20"/>
                <w:szCs w:val="20"/>
              </w:rPr>
            </w:pPr>
          </w:p>
          <w:p w:rsidR="00086090" w:rsidRPr="009007DC" w:rsidRDefault="00086090" w:rsidP="00086090">
            <w:pPr>
              <w:pStyle w:val="Default"/>
              <w:numPr>
                <w:ilvl w:val="0"/>
                <w:numId w:val="4"/>
              </w:numPr>
              <w:rPr>
                <w:sz w:val="20"/>
                <w:szCs w:val="20"/>
              </w:rPr>
            </w:pPr>
            <w:r w:rsidRPr="009007DC">
              <w:rPr>
                <w:sz w:val="20"/>
                <w:szCs w:val="20"/>
              </w:rPr>
              <w:t>Transferable s</w:t>
            </w:r>
            <w:r>
              <w:rPr>
                <w:sz w:val="20"/>
                <w:szCs w:val="20"/>
              </w:rPr>
              <w:t>kills are introduced to trainees through sessions in the university-based element of the course. Trainees</w:t>
            </w:r>
            <w:r w:rsidRPr="009007DC">
              <w:rPr>
                <w:sz w:val="20"/>
                <w:szCs w:val="20"/>
              </w:rPr>
              <w:t xml:space="preserve"> have the opportunity to further develop </w:t>
            </w:r>
            <w:r>
              <w:rPr>
                <w:sz w:val="20"/>
                <w:szCs w:val="20"/>
              </w:rPr>
              <w:t xml:space="preserve">these skills </w:t>
            </w:r>
            <w:r w:rsidRPr="009007DC">
              <w:rPr>
                <w:sz w:val="20"/>
                <w:szCs w:val="20"/>
              </w:rPr>
              <w:t>work</w:t>
            </w:r>
            <w:r>
              <w:rPr>
                <w:sz w:val="20"/>
                <w:szCs w:val="20"/>
              </w:rPr>
              <w:t>ing with colleagues and pupils in school</w:t>
            </w:r>
            <w:r w:rsidRPr="009007DC">
              <w:rPr>
                <w:sz w:val="20"/>
                <w:szCs w:val="20"/>
              </w:rPr>
              <w:t xml:space="preserve"> and study skills through researching and producing </w:t>
            </w:r>
            <w:r>
              <w:rPr>
                <w:sz w:val="20"/>
                <w:szCs w:val="20"/>
              </w:rPr>
              <w:t>assignments</w:t>
            </w:r>
            <w:r w:rsidRPr="009007DC">
              <w:rPr>
                <w:sz w:val="20"/>
                <w:szCs w:val="20"/>
              </w:rPr>
              <w:t>. Oral communication skills are particularly developed through seminars and presentations, group work, participation in interactive lectures</w:t>
            </w:r>
            <w:r>
              <w:rPr>
                <w:sz w:val="20"/>
                <w:szCs w:val="20"/>
              </w:rPr>
              <w:t xml:space="preserve"> as well as through teaching in two secondary schools</w:t>
            </w:r>
            <w:r w:rsidRPr="009007DC">
              <w:rPr>
                <w:sz w:val="20"/>
                <w:szCs w:val="20"/>
              </w:rPr>
              <w:t>. Teamwork skills are enhanced through group activities and presentations</w:t>
            </w:r>
            <w:r>
              <w:rPr>
                <w:sz w:val="20"/>
                <w:szCs w:val="20"/>
              </w:rPr>
              <w:t xml:space="preserve"> and working in school departments</w:t>
            </w:r>
            <w:r w:rsidRPr="009007DC">
              <w:rPr>
                <w:sz w:val="20"/>
                <w:szCs w:val="20"/>
              </w:rPr>
              <w:t>. The entire course is an exercise in time management. Students are required to set objectives, determine priorities, schedule their workload and meet deadlines</w:t>
            </w:r>
            <w:r>
              <w:rPr>
                <w:sz w:val="20"/>
                <w:szCs w:val="20"/>
              </w:rPr>
              <w:t xml:space="preserve">.  Digital technologies are integral to all aspects </w:t>
            </w:r>
            <w:r w:rsidR="00DA23EC">
              <w:rPr>
                <w:sz w:val="20"/>
                <w:szCs w:val="20"/>
              </w:rPr>
              <w:t xml:space="preserve">of the course </w:t>
            </w:r>
            <w:r>
              <w:rPr>
                <w:sz w:val="20"/>
                <w:szCs w:val="20"/>
              </w:rPr>
              <w:t>(1 – 6)</w:t>
            </w:r>
            <w:r w:rsidRPr="009007DC">
              <w:rPr>
                <w:sz w:val="20"/>
                <w:szCs w:val="20"/>
              </w:rPr>
              <w:t xml:space="preserve"> </w:t>
            </w:r>
          </w:p>
          <w:p w:rsidR="00447170" w:rsidRDefault="00447170" w:rsidP="00086090">
            <w:pPr>
              <w:ind w:left="720"/>
              <w:rPr>
                <w:rFonts w:ascii="Arial" w:hAnsi="Arial" w:cs="Arial"/>
              </w:rPr>
            </w:pPr>
          </w:p>
          <w:p w:rsidR="00447170" w:rsidRDefault="00447170">
            <w:pPr>
              <w:rPr>
                <w:rFonts w:ascii="Arial" w:hAnsi="Arial" w:cs="Arial"/>
              </w:rPr>
            </w:pPr>
          </w:p>
        </w:tc>
      </w:tr>
      <w:tr w:rsidR="00447170" w:rsidTr="007C7928">
        <w:trPr>
          <w:cantSplit/>
        </w:trPr>
        <w:tc>
          <w:tcPr>
            <w:tcW w:w="10476" w:type="dxa"/>
            <w:gridSpan w:val="9"/>
            <w:shd w:val="clear" w:color="auto" w:fill="E0E0E0"/>
          </w:tcPr>
          <w:p w:rsidR="00447170" w:rsidRDefault="00447170">
            <w:pPr>
              <w:pStyle w:val="Heading1"/>
            </w:pPr>
            <w:r>
              <w:lastRenderedPageBreak/>
              <w:t>C: Experience and other attributes</w:t>
            </w:r>
          </w:p>
        </w:tc>
      </w:tr>
      <w:tr w:rsidR="00447170" w:rsidTr="007C7928">
        <w:trPr>
          <w:cantSplit/>
        </w:trPr>
        <w:tc>
          <w:tcPr>
            <w:tcW w:w="4428" w:type="dxa"/>
            <w:gridSpan w:val="4"/>
            <w:vMerge w:val="restart"/>
          </w:tcPr>
          <w:p w:rsidR="00447170" w:rsidRDefault="00447170">
            <w:pPr>
              <w:rPr>
                <w:rFonts w:ascii="Arial" w:hAnsi="Arial" w:cs="Arial"/>
              </w:rPr>
            </w:pPr>
            <w:r>
              <w:rPr>
                <w:rFonts w:ascii="Arial" w:hAnsi="Arial" w:cs="Arial"/>
              </w:rPr>
              <w:t>Able to:</w:t>
            </w:r>
          </w:p>
          <w:p w:rsidR="007C7928" w:rsidRPr="007C7928" w:rsidRDefault="007C7928" w:rsidP="007C7928">
            <w:pPr>
              <w:rPr>
                <w:rFonts w:ascii="Arial" w:hAnsi="Arial" w:cs="Arial"/>
                <w:i/>
                <w:sz w:val="22"/>
                <w:szCs w:val="22"/>
              </w:rPr>
            </w:pPr>
            <w:r w:rsidRPr="007C7928">
              <w:rPr>
                <w:rFonts w:ascii="Arial" w:hAnsi="Arial" w:cs="Arial"/>
                <w:i/>
                <w:sz w:val="22"/>
                <w:szCs w:val="22"/>
              </w:rPr>
              <w:t>For the Masters, Diploma and Certificate:</w:t>
            </w:r>
          </w:p>
          <w:p w:rsidR="007C7928" w:rsidRDefault="007C7928">
            <w:pPr>
              <w:rPr>
                <w:rFonts w:ascii="Arial" w:hAnsi="Arial" w:cs="Arial"/>
              </w:rPr>
            </w:pPr>
          </w:p>
          <w:p w:rsidR="00447170" w:rsidRPr="00930531" w:rsidRDefault="00DA23EC">
            <w:pPr>
              <w:numPr>
                <w:ilvl w:val="0"/>
                <w:numId w:val="8"/>
              </w:numPr>
              <w:rPr>
                <w:rFonts w:ascii="Arial" w:hAnsi="Arial" w:cs="Arial"/>
                <w:sz w:val="20"/>
                <w:szCs w:val="20"/>
              </w:rPr>
            </w:pPr>
            <w:r w:rsidRPr="00930531">
              <w:rPr>
                <w:rFonts w:ascii="Arial" w:hAnsi="Arial" w:cs="Arial"/>
                <w:sz w:val="20"/>
                <w:szCs w:val="20"/>
              </w:rPr>
              <w:t>Build on prior knowledge of teaching and learning to develop knowledge and professional skills as practising teachers</w:t>
            </w:r>
          </w:p>
          <w:p w:rsidR="00DA23EC" w:rsidRPr="00930531" w:rsidRDefault="00DA23EC">
            <w:pPr>
              <w:numPr>
                <w:ilvl w:val="0"/>
                <w:numId w:val="8"/>
              </w:numPr>
              <w:rPr>
                <w:rFonts w:ascii="Arial" w:hAnsi="Arial" w:cs="Arial"/>
                <w:sz w:val="20"/>
                <w:szCs w:val="20"/>
              </w:rPr>
            </w:pPr>
            <w:r w:rsidRPr="00930531">
              <w:rPr>
                <w:rFonts w:ascii="Arial" w:hAnsi="Arial" w:cs="Arial"/>
                <w:sz w:val="20"/>
                <w:szCs w:val="20"/>
              </w:rPr>
              <w:t>Participate in and contribute to sessions and meetings</w:t>
            </w:r>
          </w:p>
          <w:p w:rsidR="00DA23EC" w:rsidRPr="00930531" w:rsidRDefault="00DA23EC">
            <w:pPr>
              <w:numPr>
                <w:ilvl w:val="0"/>
                <w:numId w:val="8"/>
              </w:numPr>
              <w:rPr>
                <w:rFonts w:ascii="Arial" w:hAnsi="Arial" w:cs="Arial"/>
                <w:sz w:val="20"/>
                <w:szCs w:val="20"/>
              </w:rPr>
            </w:pPr>
            <w:r w:rsidRPr="00930531">
              <w:rPr>
                <w:rFonts w:ascii="Arial" w:hAnsi="Arial" w:cs="Arial"/>
                <w:sz w:val="20"/>
                <w:szCs w:val="20"/>
              </w:rPr>
              <w:t>Work with young people in diverse classroom situations</w:t>
            </w:r>
          </w:p>
          <w:p w:rsidR="00DA23EC" w:rsidRPr="00930531" w:rsidRDefault="00DA23EC">
            <w:pPr>
              <w:numPr>
                <w:ilvl w:val="0"/>
                <w:numId w:val="8"/>
              </w:numPr>
              <w:rPr>
                <w:rFonts w:ascii="Arial" w:hAnsi="Arial" w:cs="Arial"/>
                <w:sz w:val="20"/>
                <w:szCs w:val="20"/>
              </w:rPr>
            </w:pPr>
            <w:r w:rsidRPr="00930531">
              <w:rPr>
                <w:rFonts w:ascii="Arial" w:hAnsi="Arial" w:cs="Arial"/>
                <w:sz w:val="20"/>
                <w:szCs w:val="20"/>
              </w:rPr>
              <w:t>Work with a range of professional colleagues in school-based settings</w:t>
            </w:r>
          </w:p>
          <w:p w:rsidR="00447170" w:rsidRDefault="00447170">
            <w:pPr>
              <w:ind w:left="360"/>
              <w:rPr>
                <w:rFonts w:ascii="Arial" w:hAnsi="Arial" w:cs="Arial"/>
              </w:rPr>
            </w:pPr>
          </w:p>
          <w:p w:rsidR="00447170" w:rsidRPr="007C7928" w:rsidRDefault="00447170">
            <w:pPr>
              <w:pStyle w:val="BodyText"/>
              <w:rPr>
                <w:sz w:val="22"/>
                <w:szCs w:val="22"/>
              </w:rPr>
            </w:pPr>
            <w:r w:rsidRPr="007C7928">
              <w:rPr>
                <w:sz w:val="22"/>
                <w:szCs w:val="22"/>
              </w:rPr>
              <w:t>Additionally for the Diploma:</w:t>
            </w:r>
          </w:p>
          <w:p w:rsidR="00447170" w:rsidRDefault="00447170">
            <w:pPr>
              <w:rPr>
                <w:rFonts w:ascii="Arial" w:hAnsi="Arial" w:cs="Arial"/>
              </w:rPr>
            </w:pPr>
          </w:p>
          <w:p w:rsidR="00447170" w:rsidRDefault="00447170">
            <w:pPr>
              <w:rPr>
                <w:rFonts w:ascii="Arial" w:hAnsi="Arial" w:cs="Arial"/>
              </w:rPr>
            </w:pPr>
          </w:p>
          <w:p w:rsidR="00447170" w:rsidRPr="007C7928" w:rsidRDefault="00447170">
            <w:pPr>
              <w:rPr>
                <w:rFonts w:ascii="Arial" w:hAnsi="Arial" w:cs="Arial"/>
                <w:i/>
                <w:iCs/>
                <w:sz w:val="22"/>
                <w:szCs w:val="22"/>
              </w:rPr>
            </w:pPr>
            <w:r w:rsidRPr="007C7928">
              <w:rPr>
                <w:rFonts w:ascii="Arial" w:hAnsi="Arial" w:cs="Arial"/>
                <w:i/>
                <w:iCs/>
                <w:sz w:val="22"/>
                <w:szCs w:val="22"/>
              </w:rPr>
              <w:t>Additionally for the Masters:</w:t>
            </w:r>
          </w:p>
          <w:p w:rsidR="00447170" w:rsidRDefault="00447170">
            <w:pPr>
              <w:rPr>
                <w:rFonts w:ascii="Arial" w:hAnsi="Arial" w:cs="Arial"/>
              </w:rPr>
            </w:pPr>
          </w:p>
        </w:tc>
        <w:tc>
          <w:tcPr>
            <w:tcW w:w="6048" w:type="dxa"/>
            <w:gridSpan w:val="5"/>
          </w:tcPr>
          <w:p w:rsidR="00447170" w:rsidRDefault="00447170">
            <w:pPr>
              <w:rPr>
                <w:rFonts w:ascii="Arial" w:hAnsi="Arial" w:cs="Arial"/>
              </w:rPr>
            </w:pPr>
            <w:r>
              <w:rPr>
                <w:rFonts w:ascii="Arial" w:hAnsi="Arial" w:cs="Arial"/>
              </w:rPr>
              <w:t>Learning/teaching methods and strategies (relating to numbered outcomes):</w:t>
            </w:r>
          </w:p>
          <w:p w:rsidR="00447170" w:rsidRDefault="00447170" w:rsidP="00930531">
            <w:pPr>
              <w:ind w:left="720"/>
              <w:rPr>
                <w:rFonts w:ascii="Arial" w:hAnsi="Arial" w:cs="Arial"/>
              </w:rPr>
            </w:pPr>
          </w:p>
          <w:p w:rsidR="00930531" w:rsidRDefault="00930531" w:rsidP="00930531">
            <w:pPr>
              <w:pStyle w:val="Default"/>
              <w:numPr>
                <w:ilvl w:val="0"/>
                <w:numId w:val="14"/>
              </w:numPr>
              <w:rPr>
                <w:sz w:val="20"/>
                <w:szCs w:val="20"/>
              </w:rPr>
            </w:pPr>
            <w:r>
              <w:rPr>
                <w:sz w:val="20"/>
                <w:szCs w:val="20"/>
              </w:rPr>
              <w:t>Professional knowledge and skills are modelled in university and school-based sessions. Development of these sk</w:t>
            </w:r>
            <w:r w:rsidR="003756C6">
              <w:rPr>
                <w:sz w:val="20"/>
                <w:szCs w:val="20"/>
              </w:rPr>
              <w:t>ills is enhanced through trainee</w:t>
            </w:r>
            <w:r>
              <w:rPr>
                <w:sz w:val="20"/>
                <w:szCs w:val="20"/>
              </w:rPr>
              <w:t xml:space="preserve"> participation in </w:t>
            </w:r>
            <w:r w:rsidR="003756C6">
              <w:rPr>
                <w:sz w:val="20"/>
                <w:szCs w:val="20"/>
              </w:rPr>
              <w:t xml:space="preserve">teaching, </w:t>
            </w:r>
            <w:r>
              <w:rPr>
                <w:sz w:val="20"/>
                <w:szCs w:val="20"/>
              </w:rPr>
              <w:t>seminars</w:t>
            </w:r>
            <w:r w:rsidR="003756C6">
              <w:rPr>
                <w:sz w:val="20"/>
                <w:szCs w:val="20"/>
              </w:rPr>
              <w:t xml:space="preserve">, peer-teaching </w:t>
            </w:r>
            <w:r>
              <w:rPr>
                <w:sz w:val="20"/>
                <w:szCs w:val="20"/>
              </w:rPr>
              <w:t>session</w:t>
            </w:r>
            <w:r w:rsidR="003756C6">
              <w:rPr>
                <w:sz w:val="20"/>
                <w:szCs w:val="20"/>
              </w:rPr>
              <w:t xml:space="preserve">s, workshops, </w:t>
            </w:r>
            <w:r>
              <w:rPr>
                <w:sz w:val="20"/>
                <w:szCs w:val="20"/>
              </w:rPr>
              <w:t xml:space="preserve">meetings (1-4) </w:t>
            </w:r>
          </w:p>
          <w:p w:rsidR="00447170" w:rsidRDefault="00447170">
            <w:pPr>
              <w:rPr>
                <w:rFonts w:ascii="Arial" w:hAnsi="Arial" w:cs="Arial"/>
              </w:rPr>
            </w:pPr>
          </w:p>
          <w:p w:rsidR="00447170" w:rsidRDefault="00447170">
            <w:pPr>
              <w:rPr>
                <w:rFonts w:ascii="Arial" w:hAnsi="Arial" w:cs="Arial"/>
              </w:rPr>
            </w:pPr>
          </w:p>
        </w:tc>
      </w:tr>
      <w:tr w:rsidR="00447170" w:rsidTr="007C7928">
        <w:trPr>
          <w:cantSplit/>
        </w:trPr>
        <w:tc>
          <w:tcPr>
            <w:tcW w:w="4428" w:type="dxa"/>
            <w:gridSpan w:val="4"/>
            <w:vMerge/>
            <w:tcBorders>
              <w:bottom w:val="single" w:sz="4" w:space="0" w:color="auto"/>
            </w:tcBorders>
          </w:tcPr>
          <w:p w:rsidR="00447170" w:rsidRDefault="00447170">
            <w:pPr>
              <w:rPr>
                <w:rFonts w:ascii="Arial" w:hAnsi="Arial" w:cs="Arial"/>
              </w:rPr>
            </w:pPr>
          </w:p>
        </w:tc>
        <w:tc>
          <w:tcPr>
            <w:tcW w:w="6048" w:type="dxa"/>
            <w:gridSpan w:val="5"/>
            <w:tcBorders>
              <w:bottom w:val="single" w:sz="4" w:space="0" w:color="auto"/>
            </w:tcBorders>
          </w:tcPr>
          <w:p w:rsidR="00447170" w:rsidRDefault="00447170">
            <w:pPr>
              <w:rPr>
                <w:rFonts w:ascii="Arial" w:hAnsi="Arial" w:cs="Arial"/>
              </w:rPr>
            </w:pPr>
            <w:r>
              <w:rPr>
                <w:rFonts w:ascii="Arial" w:hAnsi="Arial" w:cs="Arial"/>
              </w:rPr>
              <w:t>Types/methods of assessment (relating to numbered outcomes)</w:t>
            </w:r>
          </w:p>
          <w:p w:rsidR="003756C6" w:rsidRPr="009007DC" w:rsidRDefault="003756C6" w:rsidP="003756C6">
            <w:pPr>
              <w:pStyle w:val="Default"/>
              <w:numPr>
                <w:ilvl w:val="0"/>
                <w:numId w:val="4"/>
              </w:numPr>
              <w:rPr>
                <w:sz w:val="20"/>
                <w:szCs w:val="20"/>
              </w:rPr>
            </w:pPr>
            <w:r w:rsidRPr="009007DC">
              <w:rPr>
                <w:sz w:val="20"/>
                <w:szCs w:val="20"/>
              </w:rPr>
              <w:t>Professional knowledge and skills are demonstrated through di</w:t>
            </w:r>
            <w:r>
              <w:rPr>
                <w:sz w:val="20"/>
                <w:szCs w:val="20"/>
              </w:rPr>
              <w:t>rected tasks and the planning, teaching and assessing of lessons</w:t>
            </w:r>
            <w:r w:rsidRPr="009007DC">
              <w:rPr>
                <w:sz w:val="20"/>
                <w:szCs w:val="20"/>
              </w:rPr>
              <w:t xml:space="preserve">. They are assessed primarily through </w:t>
            </w:r>
            <w:r>
              <w:rPr>
                <w:sz w:val="20"/>
                <w:szCs w:val="20"/>
              </w:rPr>
              <w:t xml:space="preserve">teaching placements and </w:t>
            </w:r>
            <w:r w:rsidRPr="009007DC">
              <w:rPr>
                <w:sz w:val="20"/>
                <w:szCs w:val="20"/>
              </w:rPr>
              <w:t>assignm</w:t>
            </w:r>
            <w:r>
              <w:rPr>
                <w:sz w:val="20"/>
                <w:szCs w:val="20"/>
              </w:rPr>
              <w:t>ents (1 – 4)</w:t>
            </w:r>
            <w:r w:rsidRPr="009007DC">
              <w:rPr>
                <w:sz w:val="20"/>
                <w:szCs w:val="20"/>
              </w:rPr>
              <w:t xml:space="preserve"> </w:t>
            </w:r>
          </w:p>
          <w:p w:rsidR="00447170" w:rsidRDefault="00447170" w:rsidP="003756C6">
            <w:pPr>
              <w:ind w:left="720"/>
              <w:rPr>
                <w:rFonts w:ascii="Arial" w:hAnsi="Arial" w:cs="Arial"/>
              </w:rPr>
            </w:pPr>
          </w:p>
          <w:p w:rsidR="00447170" w:rsidRDefault="00447170">
            <w:pPr>
              <w:rPr>
                <w:rFonts w:ascii="Arial" w:hAnsi="Arial" w:cs="Arial"/>
              </w:rPr>
            </w:pPr>
          </w:p>
        </w:tc>
      </w:tr>
      <w:tr w:rsidR="00447170" w:rsidTr="007C7928">
        <w:trPr>
          <w:cantSplit/>
        </w:trPr>
        <w:tc>
          <w:tcPr>
            <w:tcW w:w="10476" w:type="dxa"/>
            <w:gridSpan w:val="9"/>
            <w:shd w:val="clear" w:color="auto" w:fill="E0E0E0"/>
          </w:tcPr>
          <w:p w:rsidR="00447170" w:rsidRDefault="00447170">
            <w:pPr>
              <w:rPr>
                <w:rFonts w:ascii="Arial" w:hAnsi="Arial" w:cs="Arial"/>
                <w:b/>
                <w:bCs/>
              </w:rPr>
            </w:pPr>
            <w:r>
              <w:rPr>
                <w:rFonts w:ascii="Arial" w:hAnsi="Arial" w:cs="Arial"/>
                <w:b/>
                <w:bCs/>
              </w:rPr>
              <w:t xml:space="preserve">Relevant Quality Assurance Agency benchmark statement(s) and other relevant external reference points </w:t>
            </w:r>
            <w:r w:rsidRPr="00702D98">
              <w:rPr>
                <w:rFonts w:ascii="Arial" w:hAnsi="Arial" w:cs="Arial"/>
                <w:bCs/>
                <w:sz w:val="20"/>
                <w:szCs w:val="20"/>
              </w:rPr>
              <w:t>(e.g. National Occupational Standards, or the requirements of Professional, Statutory or Regulatory Bodies)</w:t>
            </w:r>
          </w:p>
        </w:tc>
      </w:tr>
      <w:tr w:rsidR="00447170" w:rsidTr="007C7928">
        <w:trPr>
          <w:cantSplit/>
        </w:trPr>
        <w:tc>
          <w:tcPr>
            <w:tcW w:w="10476" w:type="dxa"/>
            <w:gridSpan w:val="9"/>
            <w:tcBorders>
              <w:bottom w:val="single" w:sz="4" w:space="0" w:color="auto"/>
            </w:tcBorders>
          </w:tcPr>
          <w:p w:rsidR="00447170" w:rsidRDefault="00B0631F">
            <w:pPr>
              <w:rPr>
                <w:rFonts w:ascii="Arial" w:hAnsi="Arial" w:cs="Arial"/>
              </w:rPr>
            </w:pPr>
            <w:r>
              <w:rPr>
                <w:rFonts w:ascii="Arial" w:hAnsi="Arial" w:cs="Arial"/>
              </w:rPr>
              <w:t xml:space="preserve">DfE </w:t>
            </w:r>
            <w:r w:rsidR="003756C6">
              <w:rPr>
                <w:rFonts w:ascii="Arial" w:hAnsi="Arial" w:cs="Arial"/>
              </w:rPr>
              <w:t>Teachers’ Standards</w:t>
            </w:r>
          </w:p>
        </w:tc>
      </w:tr>
      <w:tr w:rsidR="00447170" w:rsidTr="007C7928">
        <w:trPr>
          <w:cantSplit/>
        </w:trPr>
        <w:tc>
          <w:tcPr>
            <w:tcW w:w="10476" w:type="dxa"/>
            <w:gridSpan w:val="9"/>
            <w:shd w:val="clear" w:color="auto" w:fill="E0E0E0"/>
          </w:tcPr>
          <w:p w:rsidR="00447170" w:rsidRDefault="00447170">
            <w:pPr>
              <w:pStyle w:val="Heading2"/>
            </w:pPr>
            <w:r>
              <w:lastRenderedPageBreak/>
              <w:t>University award regulations</w:t>
            </w:r>
          </w:p>
        </w:tc>
      </w:tr>
      <w:tr w:rsidR="00447170" w:rsidTr="007C7928">
        <w:trPr>
          <w:cantSplit/>
        </w:trPr>
        <w:tc>
          <w:tcPr>
            <w:tcW w:w="10476" w:type="dxa"/>
            <w:gridSpan w:val="9"/>
            <w:tcBorders>
              <w:bottom w:val="single" w:sz="4" w:space="0" w:color="auto"/>
            </w:tcBorders>
          </w:tcPr>
          <w:p w:rsidR="00CB140C" w:rsidRDefault="00CB140C" w:rsidP="00CB140C">
            <w:pPr>
              <w:rPr>
                <w:rFonts w:ascii="Arial" w:hAnsi="Arial" w:cs="Arial"/>
                <w:szCs w:val="22"/>
              </w:rPr>
            </w:pPr>
          </w:p>
          <w:p w:rsidR="00447170" w:rsidRDefault="00447170" w:rsidP="00CB140C">
            <w:pPr>
              <w:rPr>
                <w:rFonts w:ascii="Arial" w:hAnsi="Arial" w:cs="Arial"/>
                <w:szCs w:val="22"/>
              </w:rPr>
            </w:pPr>
            <w:r>
              <w:rPr>
                <w:rFonts w:ascii="Arial" w:hAnsi="Arial" w:cs="Arial"/>
                <w:szCs w:val="22"/>
              </w:rPr>
              <w:t xml:space="preserve">To be eligible for an award of the University of York a student must undertake an approved programme of study, obtain a specified number of credits (at a specified level(s)), and meet any other requirements of the award as specified in the </w:t>
            </w:r>
            <w:r w:rsidRPr="00C8131B">
              <w:rPr>
                <w:rFonts w:ascii="Arial" w:hAnsi="Arial" w:cs="Arial"/>
                <w:szCs w:val="22"/>
              </w:rPr>
              <w:t>award r</w:t>
            </w:r>
            <w:r>
              <w:rPr>
                <w:rFonts w:ascii="Arial" w:hAnsi="Arial" w:cs="Arial"/>
                <w:szCs w:val="22"/>
              </w:rPr>
              <w:t xml:space="preserve">equirements and programme regulations, and other University regulations (e.g. payment of fees). </w:t>
            </w:r>
            <w:r w:rsidR="00702D98">
              <w:rPr>
                <w:rFonts w:ascii="Arial" w:hAnsi="Arial" w:cs="Arial"/>
                <w:szCs w:val="22"/>
              </w:rPr>
              <w:t xml:space="preserve"> </w:t>
            </w:r>
            <w:r>
              <w:rPr>
                <w:rFonts w:ascii="Arial" w:hAnsi="Arial" w:cs="Arial"/>
                <w:szCs w:val="22"/>
              </w:rPr>
              <w:t xml:space="preserve">Credit will be awarded upon passing a module’s assessment(s) but some credit may be awarded where failure has been compensated by achievement in other modules. </w:t>
            </w:r>
            <w:r w:rsidR="00702D98">
              <w:rPr>
                <w:rFonts w:ascii="Arial" w:hAnsi="Arial" w:cs="Arial"/>
                <w:szCs w:val="22"/>
              </w:rPr>
              <w:t xml:space="preserve"> </w:t>
            </w:r>
            <w:r>
              <w:rPr>
                <w:rFonts w:ascii="Arial" w:hAnsi="Arial" w:cs="Arial"/>
                <w:szCs w:val="22"/>
              </w:rPr>
              <w:t xml:space="preserve">The University’s award and assessment regulations specify the University’s marking scheme, and rules governing progression (including rules for compensation), reassessment and award requirements. </w:t>
            </w:r>
            <w:r w:rsidR="00702D98">
              <w:rPr>
                <w:rFonts w:ascii="Arial" w:hAnsi="Arial" w:cs="Arial"/>
                <w:szCs w:val="22"/>
              </w:rPr>
              <w:t xml:space="preserve"> </w:t>
            </w:r>
            <w:r>
              <w:rPr>
                <w:rFonts w:ascii="Arial" w:hAnsi="Arial" w:cs="Arial"/>
                <w:szCs w:val="22"/>
              </w:rPr>
              <w:t>The award and assessment regulations apply to all programmes: any exceptions that relate to this programme are approved by University Teaching Committee and are recorded at the end of this document.</w:t>
            </w:r>
          </w:p>
          <w:p w:rsidR="00CB140C" w:rsidRDefault="00CB140C" w:rsidP="00CB140C">
            <w:pPr>
              <w:rPr>
                <w:rFonts w:ascii="Arial" w:hAnsi="Arial" w:cs="Arial"/>
              </w:rPr>
            </w:pPr>
          </w:p>
        </w:tc>
      </w:tr>
      <w:tr w:rsidR="00447170" w:rsidTr="007C7928">
        <w:trPr>
          <w:cantSplit/>
        </w:trPr>
        <w:tc>
          <w:tcPr>
            <w:tcW w:w="10476" w:type="dxa"/>
            <w:gridSpan w:val="9"/>
            <w:shd w:val="clear" w:color="auto" w:fill="E0E0E0"/>
          </w:tcPr>
          <w:p w:rsidR="00447170" w:rsidRDefault="00447170">
            <w:pPr>
              <w:pStyle w:val="Heading2"/>
            </w:pPr>
            <w:r>
              <w:t>Departmental policies on assessment and feedback</w:t>
            </w:r>
          </w:p>
        </w:tc>
      </w:tr>
      <w:tr w:rsidR="00447170" w:rsidTr="007C7928">
        <w:trPr>
          <w:cantSplit/>
        </w:trPr>
        <w:tc>
          <w:tcPr>
            <w:tcW w:w="10476" w:type="dxa"/>
            <w:gridSpan w:val="9"/>
          </w:tcPr>
          <w:p w:rsidR="00CB140C" w:rsidRDefault="00CB140C">
            <w:pPr>
              <w:rPr>
                <w:rFonts w:ascii="Arial" w:hAnsi="Arial" w:cs="Arial"/>
              </w:rPr>
            </w:pPr>
          </w:p>
          <w:p w:rsidR="00447170" w:rsidRDefault="00447170">
            <w:pPr>
              <w:rPr>
                <w:rFonts w:ascii="Arial" w:hAnsi="Arial" w:cs="Arial"/>
              </w:rPr>
            </w:pPr>
            <w:r>
              <w:rPr>
                <w:rFonts w:ascii="Arial" w:hAnsi="Arial" w:cs="Arial"/>
              </w:rPr>
              <w:t>Detailed information on assessment (including grade descriptors, marking procedures, word counts etc.) is available in the written statement of assessment which applies to this programme and the relevant module descriptions. These are available in the student handbook and on the Department’s website:</w:t>
            </w:r>
          </w:p>
          <w:p w:rsidR="00447170" w:rsidRDefault="00447170">
            <w:pPr>
              <w:rPr>
                <w:rFonts w:ascii="Arial" w:hAnsi="Arial" w:cs="Arial"/>
              </w:rPr>
            </w:pPr>
          </w:p>
        </w:tc>
      </w:tr>
      <w:tr w:rsidR="00447170" w:rsidTr="007C7928">
        <w:tc>
          <w:tcPr>
            <w:tcW w:w="10476" w:type="dxa"/>
            <w:gridSpan w:val="9"/>
          </w:tcPr>
          <w:p w:rsidR="00447170" w:rsidRDefault="00447170">
            <w:pPr>
              <w:rPr>
                <w:rFonts w:ascii="Arial" w:hAnsi="Arial" w:cs="Arial"/>
              </w:rPr>
            </w:pPr>
            <w:r>
              <w:rPr>
                <w:rFonts w:ascii="Arial" w:hAnsi="Arial" w:cs="Arial"/>
              </w:rPr>
              <w:t>Information on formative and summative feedback to students on their work is available in the written statement on feedback to students which applies to this programmes and the relevant module descriptions. These are available in the student handbook and on the Department’s website:</w:t>
            </w:r>
          </w:p>
          <w:p w:rsidR="00447170" w:rsidRDefault="00447170">
            <w:pPr>
              <w:rPr>
                <w:rFonts w:ascii="Arial" w:hAnsi="Arial" w:cs="Arial"/>
              </w:rPr>
            </w:pPr>
          </w:p>
        </w:tc>
      </w:tr>
    </w:tbl>
    <w:p w:rsidR="00447170" w:rsidRDefault="00447170">
      <w:pPr>
        <w:rPr>
          <w:rFonts w:ascii="Arial" w:hAnsi="Arial" w:cs="Arial"/>
        </w:rPr>
      </w:pPr>
    </w:p>
    <w:p w:rsidR="00CB140C" w:rsidRDefault="00CB140C" w:rsidP="00CB140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CB140C" w:rsidTr="007C7928">
        <w:tc>
          <w:tcPr>
            <w:tcW w:w="10456" w:type="dxa"/>
            <w:shd w:val="clear" w:color="auto" w:fill="E0E0E0"/>
          </w:tcPr>
          <w:p w:rsidR="00CB140C" w:rsidRDefault="00CB140C" w:rsidP="00CB140C">
            <w:pPr>
              <w:rPr>
                <w:rFonts w:ascii="Arial" w:hAnsi="Arial" w:cs="Arial"/>
                <w:b/>
                <w:bCs/>
              </w:rPr>
            </w:pPr>
            <w:r>
              <w:rPr>
                <w:rFonts w:ascii="Arial" w:hAnsi="Arial" w:cs="Arial"/>
                <w:b/>
                <w:bCs/>
              </w:rPr>
              <w:t>Diagrammatic representation of the programme structure, showing the distribution and credit value of core and option modules</w:t>
            </w:r>
          </w:p>
        </w:tc>
      </w:tr>
    </w:tbl>
    <w:p w:rsidR="00CB140C" w:rsidRDefault="00CB140C" w:rsidP="00CB140C">
      <w:pPr>
        <w:tabs>
          <w:tab w:val="left" w:pos="1560"/>
        </w:tabs>
        <w:rPr>
          <w:rFonts w:ascii="Arial" w:hAnsi="Arial" w:cs="Arial"/>
        </w:rPr>
      </w:pPr>
    </w:p>
    <w:p w:rsidR="00CB140C" w:rsidRDefault="00CB140C" w:rsidP="00CB140C">
      <w:pPr>
        <w:pStyle w:val="Heading2"/>
      </w:pPr>
      <w:r>
        <w:t>Masters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52"/>
        <w:gridCol w:w="2551"/>
        <w:gridCol w:w="2835"/>
      </w:tblGrid>
      <w:tr w:rsidR="00CB140C" w:rsidTr="00A55DD0">
        <w:tc>
          <w:tcPr>
            <w:tcW w:w="2518" w:type="dxa"/>
          </w:tcPr>
          <w:p w:rsidR="00CB140C" w:rsidRDefault="00CB140C" w:rsidP="00CB140C">
            <w:pPr>
              <w:rPr>
                <w:rFonts w:ascii="Arial" w:hAnsi="Arial" w:cs="Arial"/>
              </w:rPr>
            </w:pPr>
            <w:r>
              <w:rPr>
                <w:rFonts w:ascii="Arial" w:hAnsi="Arial" w:cs="Arial"/>
              </w:rPr>
              <w:t>Autumn term</w:t>
            </w:r>
          </w:p>
        </w:tc>
        <w:tc>
          <w:tcPr>
            <w:tcW w:w="2552" w:type="dxa"/>
          </w:tcPr>
          <w:p w:rsidR="00CB140C" w:rsidRDefault="00CB140C" w:rsidP="00CB140C">
            <w:pPr>
              <w:rPr>
                <w:rFonts w:ascii="Arial" w:hAnsi="Arial" w:cs="Arial"/>
              </w:rPr>
            </w:pPr>
            <w:r>
              <w:rPr>
                <w:rFonts w:ascii="Arial" w:hAnsi="Arial" w:cs="Arial"/>
              </w:rPr>
              <w:t>Spring term</w:t>
            </w:r>
          </w:p>
        </w:tc>
        <w:tc>
          <w:tcPr>
            <w:tcW w:w="2551" w:type="dxa"/>
          </w:tcPr>
          <w:p w:rsidR="00CB140C" w:rsidRDefault="00CB140C" w:rsidP="00CB140C">
            <w:pPr>
              <w:rPr>
                <w:rFonts w:ascii="Arial" w:hAnsi="Arial" w:cs="Arial"/>
              </w:rPr>
            </w:pPr>
            <w:r>
              <w:rPr>
                <w:rFonts w:ascii="Arial" w:hAnsi="Arial" w:cs="Arial"/>
              </w:rPr>
              <w:t>Summer term</w:t>
            </w:r>
          </w:p>
        </w:tc>
        <w:tc>
          <w:tcPr>
            <w:tcW w:w="2835" w:type="dxa"/>
          </w:tcPr>
          <w:p w:rsidR="00CB140C" w:rsidRDefault="00CB140C" w:rsidP="00CB140C">
            <w:pPr>
              <w:rPr>
                <w:rFonts w:ascii="Arial" w:hAnsi="Arial" w:cs="Arial"/>
              </w:rPr>
            </w:pPr>
            <w:r>
              <w:rPr>
                <w:rFonts w:ascii="Arial" w:hAnsi="Arial" w:cs="Arial"/>
              </w:rPr>
              <w:t>Summer vacation</w:t>
            </w:r>
          </w:p>
        </w:tc>
      </w:tr>
      <w:tr w:rsidR="00CB140C" w:rsidTr="00A55DD0">
        <w:tc>
          <w:tcPr>
            <w:tcW w:w="2518" w:type="dxa"/>
          </w:tcPr>
          <w:p w:rsidR="00CB140C" w:rsidRDefault="00CB140C" w:rsidP="00CB140C">
            <w:pPr>
              <w:rPr>
                <w:rFonts w:ascii="Arial" w:hAnsi="Arial" w:cs="Arial"/>
              </w:rPr>
            </w:pPr>
          </w:p>
        </w:tc>
        <w:tc>
          <w:tcPr>
            <w:tcW w:w="2552" w:type="dxa"/>
          </w:tcPr>
          <w:p w:rsidR="00CB140C" w:rsidRDefault="00CB140C" w:rsidP="00CB140C">
            <w:pPr>
              <w:rPr>
                <w:rFonts w:ascii="Arial" w:hAnsi="Arial" w:cs="Arial"/>
              </w:rPr>
            </w:pPr>
          </w:p>
        </w:tc>
        <w:tc>
          <w:tcPr>
            <w:tcW w:w="2551" w:type="dxa"/>
          </w:tcPr>
          <w:p w:rsidR="00CB140C" w:rsidRDefault="00CB140C" w:rsidP="00CB140C">
            <w:pPr>
              <w:rPr>
                <w:rFonts w:ascii="Arial" w:hAnsi="Arial" w:cs="Arial"/>
              </w:rPr>
            </w:pPr>
          </w:p>
        </w:tc>
        <w:tc>
          <w:tcPr>
            <w:tcW w:w="2835" w:type="dxa"/>
          </w:tcPr>
          <w:p w:rsidR="00CB140C" w:rsidRDefault="00CB140C" w:rsidP="00CB140C">
            <w:pPr>
              <w:rPr>
                <w:rFonts w:ascii="Arial" w:hAnsi="Arial" w:cs="Arial"/>
              </w:rPr>
            </w:pPr>
          </w:p>
        </w:tc>
      </w:tr>
      <w:tr w:rsidR="00CB140C" w:rsidTr="00A55DD0">
        <w:tc>
          <w:tcPr>
            <w:tcW w:w="2518" w:type="dxa"/>
          </w:tcPr>
          <w:p w:rsidR="00CB140C" w:rsidRDefault="00CB140C" w:rsidP="00CB140C">
            <w:pPr>
              <w:rPr>
                <w:rFonts w:ascii="Arial" w:hAnsi="Arial" w:cs="Arial"/>
              </w:rPr>
            </w:pPr>
          </w:p>
        </w:tc>
        <w:tc>
          <w:tcPr>
            <w:tcW w:w="2552" w:type="dxa"/>
          </w:tcPr>
          <w:p w:rsidR="00CB140C" w:rsidRDefault="00CB140C" w:rsidP="00CB140C">
            <w:pPr>
              <w:rPr>
                <w:rFonts w:ascii="Arial" w:hAnsi="Arial" w:cs="Arial"/>
              </w:rPr>
            </w:pPr>
          </w:p>
        </w:tc>
        <w:tc>
          <w:tcPr>
            <w:tcW w:w="2551" w:type="dxa"/>
          </w:tcPr>
          <w:p w:rsidR="00CB140C" w:rsidRDefault="00CB140C" w:rsidP="00CB140C">
            <w:pPr>
              <w:rPr>
                <w:rFonts w:ascii="Arial" w:hAnsi="Arial" w:cs="Arial"/>
              </w:rPr>
            </w:pPr>
          </w:p>
        </w:tc>
        <w:tc>
          <w:tcPr>
            <w:tcW w:w="2835" w:type="dxa"/>
          </w:tcPr>
          <w:p w:rsidR="00CB140C" w:rsidRDefault="00CB140C" w:rsidP="00CB140C">
            <w:pPr>
              <w:rPr>
                <w:rFonts w:ascii="Arial" w:hAnsi="Arial" w:cs="Arial"/>
              </w:rPr>
            </w:pPr>
          </w:p>
        </w:tc>
      </w:tr>
    </w:tbl>
    <w:p w:rsidR="00CB140C" w:rsidRDefault="00CB140C" w:rsidP="00CB140C">
      <w:pPr>
        <w:rPr>
          <w:rFonts w:ascii="Arial" w:hAnsi="Arial" w:cs="Arial"/>
        </w:rPr>
      </w:pPr>
    </w:p>
    <w:p w:rsidR="00CB140C" w:rsidRDefault="00CB140C" w:rsidP="00CB140C">
      <w:pPr>
        <w:rPr>
          <w:rFonts w:ascii="Arial" w:hAnsi="Arial" w:cs="Arial"/>
          <w:b/>
          <w:bCs/>
        </w:rPr>
      </w:pPr>
      <w:r>
        <w:rPr>
          <w:rFonts w:ascii="Arial" w:hAnsi="Arial" w:cs="Arial"/>
          <w:b/>
          <w:bCs/>
        </w:rPr>
        <w:t>Postgraduate Diploma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52"/>
        <w:gridCol w:w="2551"/>
      </w:tblGrid>
      <w:tr w:rsidR="00CB140C" w:rsidTr="00A55DD0">
        <w:tc>
          <w:tcPr>
            <w:tcW w:w="2518" w:type="dxa"/>
          </w:tcPr>
          <w:p w:rsidR="00CB140C" w:rsidRDefault="00CB140C" w:rsidP="00CB140C">
            <w:pPr>
              <w:rPr>
                <w:rFonts w:ascii="Arial" w:hAnsi="Arial" w:cs="Arial"/>
              </w:rPr>
            </w:pPr>
            <w:r>
              <w:rPr>
                <w:rFonts w:ascii="Arial" w:hAnsi="Arial" w:cs="Arial"/>
              </w:rPr>
              <w:t>Autumn term</w:t>
            </w:r>
          </w:p>
        </w:tc>
        <w:tc>
          <w:tcPr>
            <w:tcW w:w="2552" w:type="dxa"/>
          </w:tcPr>
          <w:p w:rsidR="00CB140C" w:rsidRDefault="00CB140C" w:rsidP="00CB140C">
            <w:pPr>
              <w:rPr>
                <w:rFonts w:ascii="Arial" w:hAnsi="Arial" w:cs="Arial"/>
              </w:rPr>
            </w:pPr>
            <w:r>
              <w:rPr>
                <w:rFonts w:ascii="Arial" w:hAnsi="Arial" w:cs="Arial"/>
              </w:rPr>
              <w:t>Spring term</w:t>
            </w:r>
          </w:p>
        </w:tc>
        <w:tc>
          <w:tcPr>
            <w:tcW w:w="2551" w:type="dxa"/>
          </w:tcPr>
          <w:p w:rsidR="00CB140C" w:rsidRDefault="00CB140C" w:rsidP="00CB140C">
            <w:pPr>
              <w:rPr>
                <w:rFonts w:ascii="Arial" w:hAnsi="Arial" w:cs="Arial"/>
              </w:rPr>
            </w:pPr>
            <w:r>
              <w:rPr>
                <w:rFonts w:ascii="Arial" w:hAnsi="Arial" w:cs="Arial"/>
              </w:rPr>
              <w:t>Summer term</w:t>
            </w:r>
          </w:p>
        </w:tc>
      </w:tr>
      <w:tr w:rsidR="00CB140C" w:rsidTr="00A55DD0">
        <w:tc>
          <w:tcPr>
            <w:tcW w:w="2518" w:type="dxa"/>
          </w:tcPr>
          <w:p w:rsidR="00CB140C" w:rsidRDefault="00CB140C" w:rsidP="00CB140C">
            <w:pPr>
              <w:rPr>
                <w:rFonts w:ascii="Arial" w:hAnsi="Arial" w:cs="Arial"/>
              </w:rPr>
            </w:pPr>
          </w:p>
        </w:tc>
        <w:tc>
          <w:tcPr>
            <w:tcW w:w="2552" w:type="dxa"/>
          </w:tcPr>
          <w:p w:rsidR="00CB140C" w:rsidRDefault="00CB140C" w:rsidP="00CB140C">
            <w:pPr>
              <w:rPr>
                <w:rFonts w:ascii="Arial" w:hAnsi="Arial" w:cs="Arial"/>
              </w:rPr>
            </w:pPr>
          </w:p>
        </w:tc>
        <w:tc>
          <w:tcPr>
            <w:tcW w:w="2551" w:type="dxa"/>
          </w:tcPr>
          <w:p w:rsidR="00CB140C" w:rsidRDefault="00CB140C" w:rsidP="00CB140C">
            <w:pPr>
              <w:rPr>
                <w:rFonts w:ascii="Arial" w:hAnsi="Arial" w:cs="Arial"/>
              </w:rPr>
            </w:pPr>
          </w:p>
        </w:tc>
      </w:tr>
      <w:tr w:rsidR="00CB140C" w:rsidTr="00A55DD0">
        <w:tc>
          <w:tcPr>
            <w:tcW w:w="2518" w:type="dxa"/>
          </w:tcPr>
          <w:p w:rsidR="00CB140C" w:rsidRDefault="00CB140C" w:rsidP="00CB140C">
            <w:pPr>
              <w:rPr>
                <w:rFonts w:ascii="Arial" w:hAnsi="Arial" w:cs="Arial"/>
              </w:rPr>
            </w:pPr>
          </w:p>
        </w:tc>
        <w:tc>
          <w:tcPr>
            <w:tcW w:w="2552" w:type="dxa"/>
          </w:tcPr>
          <w:p w:rsidR="00CB140C" w:rsidRDefault="00CB140C" w:rsidP="00CB140C">
            <w:pPr>
              <w:rPr>
                <w:rFonts w:ascii="Arial" w:hAnsi="Arial" w:cs="Arial"/>
              </w:rPr>
            </w:pPr>
          </w:p>
        </w:tc>
        <w:tc>
          <w:tcPr>
            <w:tcW w:w="2551" w:type="dxa"/>
          </w:tcPr>
          <w:p w:rsidR="00CB140C" w:rsidRDefault="00CB140C" w:rsidP="00CB140C">
            <w:pPr>
              <w:rPr>
                <w:rFonts w:ascii="Arial" w:hAnsi="Arial" w:cs="Arial"/>
              </w:rPr>
            </w:pPr>
          </w:p>
        </w:tc>
      </w:tr>
    </w:tbl>
    <w:p w:rsidR="00CB140C" w:rsidRDefault="00CB140C" w:rsidP="00CB140C">
      <w:pPr>
        <w:rPr>
          <w:rFonts w:ascii="Arial" w:hAnsi="Arial" w:cs="Arial"/>
        </w:rPr>
      </w:pPr>
    </w:p>
    <w:p w:rsidR="00CB140C" w:rsidRDefault="00CB140C" w:rsidP="00CB140C">
      <w:pPr>
        <w:rPr>
          <w:rFonts w:ascii="Arial" w:hAnsi="Arial" w:cs="Arial"/>
        </w:rPr>
      </w:pPr>
      <w:r>
        <w:rPr>
          <w:rFonts w:ascii="Arial" w:hAnsi="Arial" w:cs="Arial"/>
          <w:b/>
          <w:bCs/>
        </w:rPr>
        <w:t>Postgraduate Certificate</w:t>
      </w:r>
      <w:r w:rsidR="003756C6">
        <w:rPr>
          <w:rFonts w:ascii="Arial" w:hAnsi="Arial" w:cs="Arial"/>
          <w:b/>
          <w:bCs/>
        </w:rPr>
        <w:t xml:space="preserve"> In Education ( Recommending for QTS)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52"/>
        <w:gridCol w:w="2551"/>
      </w:tblGrid>
      <w:tr w:rsidR="00CB140C" w:rsidTr="00A55DD0">
        <w:tc>
          <w:tcPr>
            <w:tcW w:w="2518" w:type="dxa"/>
          </w:tcPr>
          <w:p w:rsidR="00CB140C" w:rsidRDefault="00CB140C" w:rsidP="00CB140C">
            <w:pPr>
              <w:rPr>
                <w:rFonts w:ascii="Arial" w:hAnsi="Arial" w:cs="Arial"/>
              </w:rPr>
            </w:pPr>
            <w:r>
              <w:rPr>
                <w:rFonts w:ascii="Arial" w:hAnsi="Arial" w:cs="Arial"/>
              </w:rPr>
              <w:t>Autumn term</w:t>
            </w:r>
          </w:p>
        </w:tc>
        <w:tc>
          <w:tcPr>
            <w:tcW w:w="2552" w:type="dxa"/>
          </w:tcPr>
          <w:p w:rsidR="00CB140C" w:rsidRDefault="00CB140C" w:rsidP="00CB140C">
            <w:pPr>
              <w:rPr>
                <w:rFonts w:ascii="Arial" w:hAnsi="Arial" w:cs="Arial"/>
              </w:rPr>
            </w:pPr>
            <w:r>
              <w:rPr>
                <w:rFonts w:ascii="Arial" w:hAnsi="Arial" w:cs="Arial"/>
              </w:rPr>
              <w:t>Spring term</w:t>
            </w:r>
          </w:p>
        </w:tc>
        <w:tc>
          <w:tcPr>
            <w:tcW w:w="2551" w:type="dxa"/>
          </w:tcPr>
          <w:p w:rsidR="00CB140C" w:rsidRDefault="00CB140C" w:rsidP="00CB140C">
            <w:pPr>
              <w:rPr>
                <w:rFonts w:ascii="Arial" w:hAnsi="Arial" w:cs="Arial"/>
              </w:rPr>
            </w:pPr>
            <w:r>
              <w:rPr>
                <w:rFonts w:ascii="Arial" w:hAnsi="Arial" w:cs="Arial"/>
              </w:rPr>
              <w:t>Summer term</w:t>
            </w:r>
          </w:p>
        </w:tc>
      </w:tr>
      <w:tr w:rsidR="00CB140C" w:rsidTr="00A55DD0">
        <w:tc>
          <w:tcPr>
            <w:tcW w:w="2518" w:type="dxa"/>
          </w:tcPr>
          <w:p w:rsidR="003756C6" w:rsidRDefault="003756C6" w:rsidP="00CB140C">
            <w:pPr>
              <w:rPr>
                <w:rFonts w:ascii="Arial" w:hAnsi="Arial" w:cs="Arial"/>
              </w:rPr>
            </w:pPr>
            <w:r>
              <w:rPr>
                <w:rFonts w:ascii="Arial" w:hAnsi="Arial" w:cs="Arial"/>
              </w:rPr>
              <w:t>Primary Placement</w:t>
            </w:r>
          </w:p>
        </w:tc>
        <w:tc>
          <w:tcPr>
            <w:tcW w:w="2552" w:type="dxa"/>
          </w:tcPr>
          <w:p w:rsidR="00153E8C" w:rsidRDefault="00153E8C" w:rsidP="00CB140C">
            <w:pPr>
              <w:rPr>
                <w:rFonts w:ascii="Arial" w:hAnsi="Arial" w:cs="Arial"/>
              </w:rPr>
            </w:pPr>
            <w:r>
              <w:rPr>
                <w:rFonts w:ascii="Arial" w:hAnsi="Arial" w:cs="Arial"/>
              </w:rPr>
              <w:t>Second block of first placement</w:t>
            </w:r>
          </w:p>
          <w:p w:rsidR="00CB140C" w:rsidRDefault="003756C6" w:rsidP="00CB140C">
            <w:pPr>
              <w:rPr>
                <w:rFonts w:ascii="Arial" w:hAnsi="Arial" w:cs="Arial"/>
              </w:rPr>
            </w:pPr>
            <w:bookmarkStart w:id="0" w:name="_GoBack"/>
            <w:bookmarkEnd w:id="0"/>
            <w:r>
              <w:rPr>
                <w:rFonts w:ascii="Arial" w:hAnsi="Arial" w:cs="Arial"/>
              </w:rPr>
              <w:t>Main Placement</w:t>
            </w:r>
          </w:p>
        </w:tc>
        <w:tc>
          <w:tcPr>
            <w:tcW w:w="2551" w:type="dxa"/>
          </w:tcPr>
          <w:p w:rsidR="00CB140C" w:rsidRDefault="003756C6" w:rsidP="00CB140C">
            <w:pPr>
              <w:rPr>
                <w:rFonts w:ascii="Arial" w:hAnsi="Arial" w:cs="Arial"/>
              </w:rPr>
            </w:pPr>
            <w:r>
              <w:rPr>
                <w:rFonts w:ascii="Arial" w:hAnsi="Arial" w:cs="Arial"/>
              </w:rPr>
              <w:t>Main Placement</w:t>
            </w:r>
          </w:p>
        </w:tc>
      </w:tr>
      <w:tr w:rsidR="00CB140C" w:rsidTr="00A55DD0">
        <w:tc>
          <w:tcPr>
            <w:tcW w:w="2518" w:type="dxa"/>
          </w:tcPr>
          <w:p w:rsidR="00CB140C" w:rsidRDefault="003756C6" w:rsidP="00CB140C">
            <w:pPr>
              <w:rPr>
                <w:rFonts w:ascii="Arial" w:hAnsi="Arial" w:cs="Arial"/>
              </w:rPr>
            </w:pPr>
            <w:r>
              <w:rPr>
                <w:rFonts w:ascii="Arial" w:hAnsi="Arial" w:cs="Arial"/>
              </w:rPr>
              <w:t xml:space="preserve">Autumn </w:t>
            </w:r>
            <w:r w:rsidR="00153E8C">
              <w:rPr>
                <w:rFonts w:ascii="Arial" w:hAnsi="Arial" w:cs="Arial"/>
              </w:rPr>
              <w:t xml:space="preserve">first block </w:t>
            </w:r>
            <w:r>
              <w:rPr>
                <w:rFonts w:ascii="Arial" w:hAnsi="Arial" w:cs="Arial"/>
              </w:rPr>
              <w:t>Placement</w:t>
            </w:r>
            <w:r w:rsidR="00153E8C">
              <w:rPr>
                <w:rFonts w:ascii="Arial" w:hAnsi="Arial" w:cs="Arial"/>
              </w:rPr>
              <w:t xml:space="preserve"> </w:t>
            </w:r>
          </w:p>
        </w:tc>
        <w:tc>
          <w:tcPr>
            <w:tcW w:w="2552" w:type="dxa"/>
          </w:tcPr>
          <w:p w:rsidR="00CB140C" w:rsidRDefault="003756C6" w:rsidP="00CB140C">
            <w:pPr>
              <w:rPr>
                <w:rFonts w:ascii="Arial" w:hAnsi="Arial" w:cs="Arial"/>
              </w:rPr>
            </w:pPr>
            <w:r>
              <w:rPr>
                <w:rFonts w:ascii="Arial" w:hAnsi="Arial" w:cs="Arial"/>
              </w:rPr>
              <w:t>Skills Tests- Literacy and Numeracy</w:t>
            </w:r>
          </w:p>
        </w:tc>
        <w:tc>
          <w:tcPr>
            <w:tcW w:w="2551" w:type="dxa"/>
          </w:tcPr>
          <w:p w:rsidR="00CB140C" w:rsidRDefault="003756C6" w:rsidP="00CB140C">
            <w:pPr>
              <w:rPr>
                <w:rFonts w:ascii="Arial" w:hAnsi="Arial" w:cs="Arial"/>
              </w:rPr>
            </w:pPr>
            <w:r>
              <w:rPr>
                <w:rFonts w:ascii="Arial" w:hAnsi="Arial" w:cs="Arial"/>
              </w:rPr>
              <w:t>Professional Enrichment</w:t>
            </w:r>
          </w:p>
        </w:tc>
      </w:tr>
      <w:tr w:rsidR="003756C6" w:rsidTr="00A55DD0">
        <w:tc>
          <w:tcPr>
            <w:tcW w:w="2518" w:type="dxa"/>
          </w:tcPr>
          <w:p w:rsidR="00B0631F" w:rsidRDefault="00B0631F" w:rsidP="00CB140C">
            <w:pPr>
              <w:rPr>
                <w:rFonts w:ascii="Arial" w:hAnsi="Arial" w:cs="Arial"/>
              </w:rPr>
            </w:pPr>
            <w:r w:rsidRPr="00B0631F">
              <w:rPr>
                <w:rFonts w:ascii="Arial" w:hAnsi="Arial" w:cs="Arial"/>
              </w:rPr>
              <w:t>EDU00053M</w:t>
            </w:r>
            <w:r>
              <w:rPr>
                <w:rFonts w:ascii="Arial" w:hAnsi="Arial" w:cs="Arial"/>
              </w:rPr>
              <w:t>:</w:t>
            </w:r>
            <w:r w:rsidR="00B01FA2">
              <w:rPr>
                <w:rFonts w:ascii="Arial" w:hAnsi="Arial" w:cs="Arial"/>
              </w:rPr>
              <w:t xml:space="preserve"> </w:t>
            </w:r>
          </w:p>
          <w:p w:rsidR="003756C6" w:rsidRDefault="00B0631F" w:rsidP="00CB140C">
            <w:pPr>
              <w:rPr>
                <w:rFonts w:ascii="Arial" w:hAnsi="Arial" w:cs="Arial"/>
              </w:rPr>
            </w:pPr>
            <w:r>
              <w:rPr>
                <w:rFonts w:ascii="Arial" w:hAnsi="Arial" w:cs="Arial"/>
              </w:rPr>
              <w:t xml:space="preserve"> </w:t>
            </w:r>
            <w:r w:rsidR="003756C6">
              <w:rPr>
                <w:rFonts w:ascii="Arial" w:hAnsi="Arial" w:cs="Arial"/>
              </w:rPr>
              <w:t xml:space="preserve">Lesson Observation </w:t>
            </w:r>
            <w:r w:rsidR="003756C6">
              <w:rPr>
                <w:rFonts w:ascii="Arial" w:hAnsi="Arial" w:cs="Arial"/>
              </w:rPr>
              <w:lastRenderedPageBreak/>
              <w:t>and participation in wider whole school activities</w:t>
            </w:r>
            <w:r w:rsidR="00B01FA2">
              <w:rPr>
                <w:rFonts w:ascii="Arial" w:hAnsi="Arial" w:cs="Arial"/>
              </w:rPr>
              <w:t xml:space="preserve"> – Reflective Essay </w:t>
            </w:r>
            <w:r w:rsidR="003756C6">
              <w:rPr>
                <w:rFonts w:ascii="Arial" w:hAnsi="Arial" w:cs="Arial"/>
              </w:rPr>
              <w:t xml:space="preserve"> (20 credits)</w:t>
            </w:r>
          </w:p>
        </w:tc>
        <w:tc>
          <w:tcPr>
            <w:tcW w:w="2552" w:type="dxa"/>
          </w:tcPr>
          <w:p w:rsidR="003756C6" w:rsidRDefault="00B0631F" w:rsidP="00CB140C">
            <w:pPr>
              <w:rPr>
                <w:rFonts w:ascii="Arial" w:hAnsi="Arial" w:cs="Arial"/>
              </w:rPr>
            </w:pPr>
            <w:r w:rsidRPr="00B0631F">
              <w:rPr>
                <w:rFonts w:ascii="Arial" w:hAnsi="Arial" w:cs="Arial"/>
              </w:rPr>
              <w:lastRenderedPageBreak/>
              <w:t>EDU00054M</w:t>
            </w:r>
            <w:r w:rsidR="003756C6">
              <w:rPr>
                <w:rFonts w:ascii="Arial" w:hAnsi="Arial" w:cs="Arial"/>
              </w:rPr>
              <w:t xml:space="preserve">: Evaluation of a </w:t>
            </w:r>
            <w:r w:rsidR="003756C6">
              <w:rPr>
                <w:rFonts w:ascii="Arial" w:hAnsi="Arial" w:cs="Arial"/>
              </w:rPr>
              <w:lastRenderedPageBreak/>
              <w:t xml:space="preserve">Teaching and Learning Sequence </w:t>
            </w:r>
            <w:r w:rsidR="00B01FA2">
              <w:rPr>
                <w:rFonts w:ascii="Arial" w:hAnsi="Arial" w:cs="Arial"/>
              </w:rPr>
              <w:t xml:space="preserve">Evaluative Report </w:t>
            </w:r>
            <w:r w:rsidR="003756C6">
              <w:rPr>
                <w:rFonts w:ascii="Arial" w:hAnsi="Arial" w:cs="Arial"/>
              </w:rPr>
              <w:t>(20 credits)</w:t>
            </w:r>
          </w:p>
        </w:tc>
        <w:tc>
          <w:tcPr>
            <w:tcW w:w="2551" w:type="dxa"/>
          </w:tcPr>
          <w:p w:rsidR="003756C6" w:rsidRDefault="00B0631F" w:rsidP="00CB140C">
            <w:pPr>
              <w:rPr>
                <w:rFonts w:ascii="Arial" w:hAnsi="Arial" w:cs="Arial"/>
              </w:rPr>
            </w:pPr>
            <w:r w:rsidRPr="00B0631F">
              <w:rPr>
                <w:rFonts w:ascii="Arial" w:hAnsi="Arial" w:cs="Arial"/>
              </w:rPr>
              <w:lastRenderedPageBreak/>
              <w:t>EDU00055M</w:t>
            </w:r>
            <w:r w:rsidR="003756C6">
              <w:rPr>
                <w:rFonts w:ascii="Arial" w:hAnsi="Arial" w:cs="Arial"/>
              </w:rPr>
              <w:t>:</w:t>
            </w:r>
          </w:p>
          <w:p w:rsidR="003756C6" w:rsidRDefault="003756C6" w:rsidP="00CB140C">
            <w:pPr>
              <w:rPr>
                <w:rFonts w:ascii="Arial" w:hAnsi="Arial" w:cs="Arial"/>
              </w:rPr>
            </w:pPr>
            <w:r>
              <w:rPr>
                <w:rFonts w:ascii="Arial" w:hAnsi="Arial" w:cs="Arial"/>
              </w:rPr>
              <w:t xml:space="preserve">Special Study: </w:t>
            </w:r>
            <w:r>
              <w:rPr>
                <w:rFonts w:ascii="Arial" w:hAnsi="Arial" w:cs="Arial"/>
              </w:rPr>
              <w:lastRenderedPageBreak/>
              <w:t>Reflective Practitioner</w:t>
            </w:r>
            <w:r w:rsidR="00B01FA2">
              <w:rPr>
                <w:rFonts w:ascii="Arial" w:hAnsi="Arial" w:cs="Arial"/>
              </w:rPr>
              <w:t xml:space="preserve"> Research Report </w:t>
            </w:r>
            <w:r>
              <w:rPr>
                <w:rFonts w:ascii="Arial" w:hAnsi="Arial" w:cs="Arial"/>
              </w:rPr>
              <w:t xml:space="preserve"> (20 credits)</w:t>
            </w:r>
          </w:p>
        </w:tc>
      </w:tr>
      <w:tr w:rsidR="003756C6" w:rsidTr="00A55DD0">
        <w:tc>
          <w:tcPr>
            <w:tcW w:w="2518" w:type="dxa"/>
          </w:tcPr>
          <w:p w:rsidR="003756C6" w:rsidRDefault="003756C6" w:rsidP="00CB140C">
            <w:pPr>
              <w:rPr>
                <w:rFonts w:ascii="Arial" w:hAnsi="Arial" w:cs="Arial"/>
              </w:rPr>
            </w:pPr>
          </w:p>
        </w:tc>
        <w:tc>
          <w:tcPr>
            <w:tcW w:w="2552" w:type="dxa"/>
          </w:tcPr>
          <w:p w:rsidR="003756C6" w:rsidRDefault="003756C6" w:rsidP="00CB140C">
            <w:pPr>
              <w:rPr>
                <w:rFonts w:ascii="Arial" w:hAnsi="Arial" w:cs="Arial"/>
              </w:rPr>
            </w:pPr>
          </w:p>
        </w:tc>
        <w:tc>
          <w:tcPr>
            <w:tcW w:w="2551" w:type="dxa"/>
          </w:tcPr>
          <w:p w:rsidR="003756C6" w:rsidRDefault="003756C6" w:rsidP="00CB140C">
            <w:pPr>
              <w:rPr>
                <w:rFonts w:ascii="Arial" w:hAnsi="Arial" w:cs="Arial"/>
              </w:rPr>
            </w:pPr>
            <w:r>
              <w:rPr>
                <w:rFonts w:ascii="Arial" w:hAnsi="Arial" w:cs="Arial"/>
              </w:rPr>
              <w:t>CPD</w:t>
            </w:r>
          </w:p>
        </w:tc>
      </w:tr>
      <w:tr w:rsidR="003756C6" w:rsidTr="00A55DD0">
        <w:tc>
          <w:tcPr>
            <w:tcW w:w="2518" w:type="dxa"/>
          </w:tcPr>
          <w:p w:rsidR="003756C6" w:rsidRDefault="003756C6" w:rsidP="00CB140C">
            <w:pPr>
              <w:rPr>
                <w:rFonts w:ascii="Arial" w:hAnsi="Arial" w:cs="Arial"/>
              </w:rPr>
            </w:pPr>
          </w:p>
        </w:tc>
        <w:tc>
          <w:tcPr>
            <w:tcW w:w="2552" w:type="dxa"/>
          </w:tcPr>
          <w:p w:rsidR="003756C6" w:rsidRDefault="003756C6" w:rsidP="00CB140C">
            <w:pPr>
              <w:rPr>
                <w:rFonts w:ascii="Arial" w:hAnsi="Arial" w:cs="Arial"/>
              </w:rPr>
            </w:pPr>
          </w:p>
        </w:tc>
        <w:tc>
          <w:tcPr>
            <w:tcW w:w="2551" w:type="dxa"/>
          </w:tcPr>
          <w:p w:rsidR="003756C6" w:rsidRDefault="003756C6" w:rsidP="00CB140C">
            <w:pPr>
              <w:rPr>
                <w:rFonts w:ascii="Arial" w:hAnsi="Arial" w:cs="Arial"/>
              </w:rPr>
            </w:pPr>
            <w:r>
              <w:rPr>
                <w:rFonts w:ascii="Arial" w:hAnsi="Arial" w:cs="Arial"/>
              </w:rPr>
              <w:t>Teachers’ Standards</w:t>
            </w:r>
          </w:p>
        </w:tc>
      </w:tr>
    </w:tbl>
    <w:p w:rsidR="00CB140C" w:rsidRDefault="00CB140C" w:rsidP="00CB140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CB140C" w:rsidTr="007C7928">
        <w:tc>
          <w:tcPr>
            <w:tcW w:w="10456" w:type="dxa"/>
            <w:shd w:val="clear" w:color="auto" w:fill="E0E0E0"/>
          </w:tcPr>
          <w:p w:rsidR="00CB140C" w:rsidRDefault="00CB140C" w:rsidP="007D70B6">
            <w:pPr>
              <w:rPr>
                <w:rFonts w:ascii="Arial" w:hAnsi="Arial" w:cs="Arial"/>
                <w:b/>
                <w:bCs/>
              </w:rPr>
            </w:pPr>
            <w:r>
              <w:rPr>
                <w:rFonts w:ascii="Arial" w:hAnsi="Arial" w:cs="Arial"/>
                <w:b/>
                <w:bCs/>
              </w:rPr>
              <w:t xml:space="preserve">Diagrammatic representation of the </w:t>
            </w:r>
            <w:r w:rsidR="007D70B6">
              <w:rPr>
                <w:rFonts w:ascii="Arial" w:hAnsi="Arial" w:cs="Arial"/>
                <w:b/>
                <w:bCs/>
              </w:rPr>
              <w:t>timing of module assessments and reassessments</w:t>
            </w:r>
            <w:r>
              <w:rPr>
                <w:rFonts w:ascii="Arial" w:hAnsi="Arial" w:cs="Arial"/>
                <w:b/>
                <w:bCs/>
              </w:rPr>
              <w:t xml:space="preserve">, </w:t>
            </w:r>
            <w:r w:rsidR="007D70B6">
              <w:rPr>
                <w:rFonts w:ascii="Arial" w:hAnsi="Arial" w:cs="Arial"/>
                <w:b/>
                <w:bCs/>
              </w:rPr>
              <w:t>and the timing of departmental examination/progression boards</w:t>
            </w:r>
          </w:p>
        </w:tc>
      </w:tr>
    </w:tbl>
    <w:p w:rsidR="00CB140C" w:rsidRDefault="00CB140C" w:rsidP="00CB140C">
      <w:pPr>
        <w:tabs>
          <w:tab w:val="left" w:pos="156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2857"/>
        <w:gridCol w:w="2299"/>
        <w:gridCol w:w="1936"/>
      </w:tblGrid>
      <w:tr w:rsidR="00201A5C" w:rsidTr="00201A5C">
        <w:tc>
          <w:tcPr>
            <w:tcW w:w="0" w:type="auto"/>
          </w:tcPr>
          <w:p w:rsidR="00201A5C" w:rsidRDefault="00201A5C" w:rsidP="00CB140C">
            <w:pPr>
              <w:rPr>
                <w:rFonts w:ascii="Arial" w:hAnsi="Arial" w:cs="Arial"/>
              </w:rPr>
            </w:pPr>
            <w:r>
              <w:rPr>
                <w:rFonts w:ascii="Arial" w:hAnsi="Arial" w:cs="Arial"/>
              </w:rPr>
              <w:t>Autumn term</w:t>
            </w:r>
          </w:p>
        </w:tc>
        <w:tc>
          <w:tcPr>
            <w:tcW w:w="0" w:type="auto"/>
          </w:tcPr>
          <w:p w:rsidR="00201A5C" w:rsidRDefault="00201A5C" w:rsidP="00CB140C">
            <w:pPr>
              <w:rPr>
                <w:rFonts w:ascii="Arial" w:hAnsi="Arial" w:cs="Arial"/>
              </w:rPr>
            </w:pPr>
            <w:r>
              <w:rPr>
                <w:rFonts w:ascii="Arial" w:hAnsi="Arial" w:cs="Arial"/>
              </w:rPr>
              <w:t>Spring term</w:t>
            </w:r>
          </w:p>
        </w:tc>
        <w:tc>
          <w:tcPr>
            <w:tcW w:w="0" w:type="auto"/>
          </w:tcPr>
          <w:p w:rsidR="00201A5C" w:rsidRDefault="00201A5C" w:rsidP="00CB140C">
            <w:pPr>
              <w:rPr>
                <w:rFonts w:ascii="Arial" w:hAnsi="Arial" w:cs="Arial"/>
              </w:rPr>
            </w:pPr>
            <w:r>
              <w:rPr>
                <w:rFonts w:ascii="Arial" w:hAnsi="Arial" w:cs="Arial"/>
              </w:rPr>
              <w:t>Summer term</w:t>
            </w:r>
          </w:p>
        </w:tc>
        <w:tc>
          <w:tcPr>
            <w:tcW w:w="0" w:type="auto"/>
          </w:tcPr>
          <w:p w:rsidR="00201A5C" w:rsidRDefault="00201A5C" w:rsidP="00CB140C">
            <w:pPr>
              <w:rPr>
                <w:rFonts w:ascii="Arial" w:hAnsi="Arial" w:cs="Arial"/>
              </w:rPr>
            </w:pPr>
            <w:r>
              <w:rPr>
                <w:rFonts w:ascii="Arial" w:hAnsi="Arial" w:cs="Arial"/>
              </w:rPr>
              <w:t>Date of final award board</w:t>
            </w:r>
          </w:p>
        </w:tc>
      </w:tr>
      <w:tr w:rsidR="00201A5C" w:rsidTr="00201A5C">
        <w:tc>
          <w:tcPr>
            <w:tcW w:w="0" w:type="auto"/>
          </w:tcPr>
          <w:p w:rsidR="00201A5C" w:rsidRDefault="00164B00" w:rsidP="00CB140C">
            <w:pPr>
              <w:rPr>
                <w:rFonts w:ascii="Arial" w:hAnsi="Arial" w:cs="Arial"/>
              </w:rPr>
            </w:pPr>
            <w:r>
              <w:rPr>
                <w:rFonts w:ascii="Arial" w:hAnsi="Arial" w:cs="Arial"/>
              </w:rPr>
              <w:t xml:space="preserve">First </w:t>
            </w:r>
            <w:r w:rsidR="00201A5C">
              <w:rPr>
                <w:rFonts w:ascii="Arial" w:hAnsi="Arial" w:cs="Arial"/>
              </w:rPr>
              <w:t xml:space="preserve">Placement Review </w:t>
            </w:r>
            <w:r>
              <w:rPr>
                <w:rFonts w:ascii="Arial" w:hAnsi="Arial" w:cs="Arial"/>
              </w:rPr>
              <w:t>One</w:t>
            </w:r>
            <w:r w:rsidR="00201A5C">
              <w:rPr>
                <w:rFonts w:ascii="Arial" w:hAnsi="Arial" w:cs="Arial"/>
              </w:rPr>
              <w:t>(Week 10)</w:t>
            </w:r>
          </w:p>
        </w:tc>
        <w:tc>
          <w:tcPr>
            <w:tcW w:w="0" w:type="auto"/>
          </w:tcPr>
          <w:p w:rsidR="00201A5C" w:rsidRDefault="00164B00" w:rsidP="00CB140C">
            <w:pPr>
              <w:rPr>
                <w:rFonts w:ascii="Arial" w:hAnsi="Arial" w:cs="Arial"/>
              </w:rPr>
            </w:pPr>
            <w:r>
              <w:rPr>
                <w:rFonts w:ascii="Arial" w:hAnsi="Arial" w:cs="Arial"/>
              </w:rPr>
              <w:t>First Placement Review Two</w:t>
            </w:r>
          </w:p>
          <w:p w:rsidR="00201A5C" w:rsidRDefault="00201A5C" w:rsidP="00CB140C">
            <w:pPr>
              <w:rPr>
                <w:rFonts w:ascii="Arial" w:hAnsi="Arial" w:cs="Arial"/>
              </w:rPr>
            </w:pPr>
            <w:r>
              <w:rPr>
                <w:rFonts w:ascii="Arial" w:hAnsi="Arial" w:cs="Arial"/>
              </w:rPr>
              <w:t>(Week 7)</w:t>
            </w:r>
          </w:p>
          <w:p w:rsidR="00201A5C" w:rsidRDefault="00164B00" w:rsidP="00CB140C">
            <w:pPr>
              <w:rPr>
                <w:rFonts w:ascii="Arial" w:hAnsi="Arial" w:cs="Arial"/>
              </w:rPr>
            </w:pPr>
            <w:r>
              <w:rPr>
                <w:rFonts w:ascii="Arial" w:hAnsi="Arial" w:cs="Arial"/>
              </w:rPr>
              <w:t>Main Placement Review One</w:t>
            </w:r>
          </w:p>
          <w:p w:rsidR="00201A5C" w:rsidRDefault="00201A5C" w:rsidP="00CB140C">
            <w:pPr>
              <w:rPr>
                <w:rFonts w:ascii="Arial" w:hAnsi="Arial" w:cs="Arial"/>
              </w:rPr>
            </w:pPr>
            <w:r>
              <w:rPr>
                <w:rFonts w:ascii="Arial" w:hAnsi="Arial" w:cs="Arial"/>
              </w:rPr>
              <w:t>(1Easter vacation)</w:t>
            </w:r>
          </w:p>
        </w:tc>
        <w:tc>
          <w:tcPr>
            <w:tcW w:w="0" w:type="auto"/>
          </w:tcPr>
          <w:p w:rsidR="00201A5C" w:rsidRDefault="00201A5C" w:rsidP="00CB140C">
            <w:pPr>
              <w:rPr>
                <w:rFonts w:ascii="Arial" w:hAnsi="Arial" w:cs="Arial"/>
              </w:rPr>
            </w:pPr>
            <w:r>
              <w:rPr>
                <w:rFonts w:ascii="Arial" w:hAnsi="Arial" w:cs="Arial"/>
              </w:rPr>
              <w:t>Main Placement – Final Review</w:t>
            </w:r>
          </w:p>
          <w:p w:rsidR="00201A5C" w:rsidRDefault="00201A5C" w:rsidP="00CB140C">
            <w:pPr>
              <w:rPr>
                <w:rFonts w:ascii="Arial" w:hAnsi="Arial" w:cs="Arial"/>
              </w:rPr>
            </w:pPr>
            <w:r>
              <w:rPr>
                <w:rFonts w:ascii="Arial" w:hAnsi="Arial" w:cs="Arial"/>
              </w:rPr>
              <w:t>(Week 4)</w:t>
            </w:r>
          </w:p>
        </w:tc>
        <w:tc>
          <w:tcPr>
            <w:tcW w:w="0" w:type="auto"/>
          </w:tcPr>
          <w:p w:rsidR="00201A5C" w:rsidRDefault="00201A5C" w:rsidP="00201A5C">
            <w:pPr>
              <w:rPr>
                <w:rFonts w:ascii="Arial" w:hAnsi="Arial" w:cs="Arial"/>
              </w:rPr>
            </w:pPr>
            <w:r>
              <w:rPr>
                <w:rFonts w:ascii="Arial" w:hAnsi="Arial" w:cs="Arial"/>
              </w:rPr>
              <w:t>School Placement Exam Board</w:t>
            </w:r>
          </w:p>
          <w:p w:rsidR="00201A5C" w:rsidRDefault="00201A5C" w:rsidP="00201A5C">
            <w:pPr>
              <w:rPr>
                <w:rFonts w:ascii="Arial" w:hAnsi="Arial" w:cs="Arial"/>
              </w:rPr>
            </w:pPr>
            <w:r>
              <w:rPr>
                <w:rFonts w:ascii="Arial" w:hAnsi="Arial" w:cs="Arial"/>
              </w:rPr>
              <w:t>(Week 5)</w:t>
            </w:r>
          </w:p>
        </w:tc>
      </w:tr>
      <w:tr w:rsidR="00201A5C" w:rsidTr="00201A5C">
        <w:tc>
          <w:tcPr>
            <w:tcW w:w="0" w:type="auto"/>
          </w:tcPr>
          <w:p w:rsidR="00201A5C" w:rsidRDefault="00201A5C" w:rsidP="00CB140C">
            <w:pPr>
              <w:rPr>
                <w:rFonts w:ascii="Arial" w:hAnsi="Arial" w:cs="Arial"/>
              </w:rPr>
            </w:pPr>
            <w:r w:rsidRPr="00B0631F">
              <w:rPr>
                <w:rFonts w:ascii="Arial" w:hAnsi="Arial" w:cs="Arial"/>
              </w:rPr>
              <w:t>EDU00053M</w:t>
            </w:r>
            <w:r w:rsidRPr="00BB3327">
              <w:rPr>
                <w:rFonts w:ascii="Arial" w:hAnsi="Arial" w:cs="Arial"/>
                <w:b/>
                <w:bCs/>
                <w:sz w:val="20"/>
              </w:rPr>
              <w:t xml:space="preserve"> Lesson Observation </w:t>
            </w:r>
            <w:r w:rsidRPr="00BB3327">
              <w:rPr>
                <w:rFonts w:ascii="Arial" w:hAnsi="Arial" w:cs="Arial"/>
                <w:b/>
                <w:sz w:val="20"/>
              </w:rPr>
              <w:t>and participation in wider whole school activities</w:t>
            </w:r>
          </w:p>
          <w:p w:rsidR="00201A5C" w:rsidRDefault="00201A5C" w:rsidP="00CB140C">
            <w:pPr>
              <w:rPr>
                <w:rFonts w:ascii="Arial" w:hAnsi="Arial" w:cs="Arial"/>
              </w:rPr>
            </w:pPr>
            <w:r>
              <w:rPr>
                <w:rFonts w:ascii="Arial" w:hAnsi="Arial" w:cs="Arial"/>
              </w:rPr>
              <w:t>(Week 10)</w:t>
            </w:r>
          </w:p>
        </w:tc>
        <w:tc>
          <w:tcPr>
            <w:tcW w:w="0" w:type="auto"/>
          </w:tcPr>
          <w:p w:rsidR="00201A5C" w:rsidRDefault="00201A5C" w:rsidP="00CB140C">
            <w:pPr>
              <w:rPr>
                <w:rFonts w:ascii="Arial" w:hAnsi="Arial" w:cs="Arial"/>
              </w:rPr>
            </w:pPr>
            <w:r w:rsidRPr="00065F82">
              <w:rPr>
                <w:rFonts w:ascii="Arial" w:hAnsi="Arial" w:cs="Arial"/>
              </w:rPr>
              <w:t>EDU00054M</w:t>
            </w:r>
            <w:r w:rsidRPr="00BB3327">
              <w:rPr>
                <w:rFonts w:ascii="Arial" w:hAnsi="Arial" w:cs="Arial"/>
                <w:b/>
                <w:bCs/>
                <w:sz w:val="20"/>
              </w:rPr>
              <w:t xml:space="preserve"> Evaluation of a Teaching and Learning Sequence</w:t>
            </w:r>
          </w:p>
          <w:p w:rsidR="00201A5C" w:rsidRDefault="00201A5C" w:rsidP="00CB140C">
            <w:pPr>
              <w:rPr>
                <w:rFonts w:ascii="Arial" w:hAnsi="Arial" w:cs="Arial"/>
              </w:rPr>
            </w:pPr>
            <w:r>
              <w:rPr>
                <w:rFonts w:ascii="Arial" w:hAnsi="Arial" w:cs="Arial"/>
              </w:rPr>
              <w:t>(1 Easter vacation)</w:t>
            </w:r>
          </w:p>
        </w:tc>
        <w:tc>
          <w:tcPr>
            <w:tcW w:w="0" w:type="auto"/>
          </w:tcPr>
          <w:p w:rsidR="00201A5C" w:rsidRPr="00F110BC" w:rsidRDefault="00201A5C" w:rsidP="00065F82">
            <w:pPr>
              <w:rPr>
                <w:rFonts w:ascii="Arial" w:hAnsi="Arial" w:cs="Arial"/>
                <w:b/>
                <w:sz w:val="20"/>
              </w:rPr>
            </w:pPr>
            <w:r w:rsidRPr="00065F82">
              <w:rPr>
                <w:rFonts w:ascii="Arial" w:hAnsi="Arial" w:cs="Arial"/>
              </w:rPr>
              <w:t>EDU00055M</w:t>
            </w:r>
            <w:r>
              <w:rPr>
                <w:rFonts w:ascii="Arial" w:hAnsi="Arial" w:cs="Arial"/>
                <w:b/>
                <w:sz w:val="20"/>
              </w:rPr>
              <w:t xml:space="preserve"> Special Study</w:t>
            </w:r>
          </w:p>
          <w:p w:rsidR="00201A5C" w:rsidRPr="00BB3327" w:rsidRDefault="00201A5C" w:rsidP="00065F82">
            <w:pPr>
              <w:rPr>
                <w:rFonts w:ascii="Arial" w:hAnsi="Arial" w:cs="Arial"/>
                <w:b/>
                <w:bCs/>
                <w:sz w:val="20"/>
              </w:rPr>
            </w:pPr>
            <w:r w:rsidRPr="00BB3327">
              <w:rPr>
                <w:rFonts w:ascii="Arial" w:hAnsi="Arial" w:cs="Arial"/>
                <w:b/>
                <w:bCs/>
                <w:sz w:val="20"/>
              </w:rPr>
              <w:t>Reflective practitioner</w:t>
            </w:r>
          </w:p>
          <w:p w:rsidR="00201A5C" w:rsidRDefault="00201A5C" w:rsidP="00CB140C">
            <w:pPr>
              <w:rPr>
                <w:rFonts w:ascii="Arial" w:hAnsi="Arial" w:cs="Arial"/>
              </w:rPr>
            </w:pPr>
          </w:p>
          <w:p w:rsidR="00201A5C" w:rsidRDefault="00201A5C" w:rsidP="00CB140C">
            <w:pPr>
              <w:rPr>
                <w:rFonts w:ascii="Arial" w:hAnsi="Arial" w:cs="Arial"/>
              </w:rPr>
            </w:pPr>
            <w:r>
              <w:rPr>
                <w:rFonts w:ascii="Arial" w:hAnsi="Arial" w:cs="Arial"/>
              </w:rPr>
              <w:t>(week 6)</w:t>
            </w:r>
          </w:p>
        </w:tc>
        <w:tc>
          <w:tcPr>
            <w:tcW w:w="0" w:type="auto"/>
          </w:tcPr>
          <w:p w:rsidR="00201A5C" w:rsidRDefault="00201A5C" w:rsidP="00201A5C">
            <w:pPr>
              <w:rPr>
                <w:rFonts w:ascii="Arial" w:hAnsi="Arial" w:cs="Arial"/>
              </w:rPr>
            </w:pPr>
            <w:r>
              <w:rPr>
                <w:rFonts w:ascii="Arial" w:hAnsi="Arial" w:cs="Arial"/>
              </w:rPr>
              <w:t>Final Exam Board</w:t>
            </w:r>
          </w:p>
          <w:p w:rsidR="00201A5C" w:rsidRDefault="00201A5C" w:rsidP="00201A5C">
            <w:pPr>
              <w:rPr>
                <w:rFonts w:ascii="Arial" w:hAnsi="Arial" w:cs="Arial"/>
              </w:rPr>
            </w:pPr>
            <w:r>
              <w:rPr>
                <w:rFonts w:ascii="Arial" w:hAnsi="Arial" w:cs="Arial"/>
              </w:rPr>
              <w:t>(Week 10)</w:t>
            </w:r>
          </w:p>
        </w:tc>
      </w:tr>
      <w:tr w:rsidR="00201A5C" w:rsidTr="00201A5C">
        <w:tc>
          <w:tcPr>
            <w:tcW w:w="0" w:type="auto"/>
          </w:tcPr>
          <w:p w:rsidR="00201A5C" w:rsidRDefault="00201A5C" w:rsidP="00CB140C">
            <w:pPr>
              <w:rPr>
                <w:rFonts w:ascii="Arial" w:hAnsi="Arial" w:cs="Arial"/>
              </w:rPr>
            </w:pPr>
          </w:p>
        </w:tc>
        <w:tc>
          <w:tcPr>
            <w:tcW w:w="0" w:type="auto"/>
          </w:tcPr>
          <w:p w:rsidR="00201A5C" w:rsidRDefault="00201A5C" w:rsidP="00CB140C">
            <w:pPr>
              <w:rPr>
                <w:rFonts w:ascii="Arial" w:hAnsi="Arial" w:cs="Arial"/>
              </w:rPr>
            </w:pPr>
          </w:p>
        </w:tc>
        <w:tc>
          <w:tcPr>
            <w:tcW w:w="0" w:type="auto"/>
          </w:tcPr>
          <w:p w:rsidR="00201A5C" w:rsidRDefault="00201A5C" w:rsidP="00CB140C">
            <w:pPr>
              <w:rPr>
                <w:rFonts w:ascii="Arial" w:hAnsi="Arial" w:cs="Arial"/>
              </w:rPr>
            </w:pPr>
            <w:r>
              <w:rPr>
                <w:rFonts w:ascii="Arial" w:hAnsi="Arial" w:cs="Arial"/>
              </w:rPr>
              <w:t>Professional Enrichment Presentation</w:t>
            </w:r>
          </w:p>
          <w:p w:rsidR="00201A5C" w:rsidRDefault="00201A5C" w:rsidP="00CB140C">
            <w:pPr>
              <w:rPr>
                <w:rFonts w:ascii="Arial" w:hAnsi="Arial" w:cs="Arial"/>
              </w:rPr>
            </w:pPr>
            <w:r>
              <w:rPr>
                <w:rFonts w:ascii="Arial" w:hAnsi="Arial" w:cs="Arial"/>
              </w:rPr>
              <w:t>(Week 9)</w:t>
            </w:r>
          </w:p>
        </w:tc>
        <w:tc>
          <w:tcPr>
            <w:tcW w:w="0" w:type="auto"/>
          </w:tcPr>
          <w:p w:rsidR="00201A5C" w:rsidRDefault="00201A5C" w:rsidP="00CB140C">
            <w:pPr>
              <w:rPr>
                <w:rFonts w:ascii="Arial" w:hAnsi="Arial" w:cs="Arial"/>
              </w:rPr>
            </w:pPr>
          </w:p>
        </w:tc>
      </w:tr>
      <w:tr w:rsidR="00201A5C" w:rsidTr="00201A5C">
        <w:tc>
          <w:tcPr>
            <w:tcW w:w="0" w:type="auto"/>
          </w:tcPr>
          <w:p w:rsidR="00201A5C" w:rsidRDefault="00201A5C" w:rsidP="00CB140C">
            <w:pPr>
              <w:rPr>
                <w:rFonts w:ascii="Arial" w:hAnsi="Arial" w:cs="Arial"/>
              </w:rPr>
            </w:pPr>
          </w:p>
        </w:tc>
        <w:tc>
          <w:tcPr>
            <w:tcW w:w="0" w:type="auto"/>
          </w:tcPr>
          <w:p w:rsidR="00201A5C" w:rsidRDefault="00201A5C" w:rsidP="00CB140C">
            <w:pPr>
              <w:rPr>
                <w:rFonts w:ascii="Arial" w:hAnsi="Arial" w:cs="Arial"/>
              </w:rPr>
            </w:pPr>
            <w:r>
              <w:rPr>
                <w:rFonts w:ascii="Arial" w:hAnsi="Arial" w:cs="Arial"/>
              </w:rPr>
              <w:t>Skills Tests</w:t>
            </w:r>
          </w:p>
          <w:p w:rsidR="00201A5C" w:rsidRDefault="00201A5C" w:rsidP="00CB140C">
            <w:pPr>
              <w:rPr>
                <w:rFonts w:ascii="Arial" w:hAnsi="Arial" w:cs="Arial"/>
              </w:rPr>
            </w:pPr>
          </w:p>
        </w:tc>
        <w:tc>
          <w:tcPr>
            <w:tcW w:w="0" w:type="auto"/>
          </w:tcPr>
          <w:p w:rsidR="00201A5C" w:rsidRDefault="00201A5C" w:rsidP="00CB140C">
            <w:pPr>
              <w:rPr>
                <w:rFonts w:ascii="Arial" w:hAnsi="Arial" w:cs="Arial"/>
              </w:rPr>
            </w:pPr>
          </w:p>
        </w:tc>
        <w:tc>
          <w:tcPr>
            <w:tcW w:w="0" w:type="auto"/>
          </w:tcPr>
          <w:p w:rsidR="00201A5C" w:rsidRDefault="00201A5C" w:rsidP="00CB140C">
            <w:pPr>
              <w:rPr>
                <w:rFonts w:ascii="Arial" w:hAnsi="Arial" w:cs="Arial"/>
              </w:rPr>
            </w:pPr>
          </w:p>
        </w:tc>
      </w:tr>
    </w:tbl>
    <w:p w:rsidR="00CB140C" w:rsidRDefault="00CB140C" w:rsidP="00CB140C">
      <w:pPr>
        <w:rPr>
          <w:rFonts w:ascii="Arial" w:hAnsi="Arial" w:cs="Arial"/>
        </w:rPr>
      </w:pPr>
    </w:p>
    <w:p w:rsidR="00CB140C" w:rsidRDefault="00CB140C">
      <w:pPr>
        <w:rPr>
          <w:rFonts w:ascii="Arial" w:hAnsi="Arial" w:cs="Arial"/>
        </w:rPr>
      </w:pPr>
    </w:p>
    <w:p w:rsidR="00CB140C" w:rsidRDefault="00CB140C">
      <w:pPr>
        <w:rPr>
          <w:rFonts w:ascii="Arial" w:hAnsi="Arial" w:cs="Arial"/>
        </w:rPr>
      </w:pPr>
    </w:p>
    <w:p w:rsidR="00CB140C" w:rsidRDefault="00CB140C">
      <w:pPr>
        <w:rPr>
          <w:rFonts w:ascii="Arial" w:hAnsi="Arial" w:cs="Arial"/>
        </w:rPr>
      </w:pPr>
    </w:p>
    <w:p w:rsidR="00447170" w:rsidRDefault="00447170">
      <w:pPr>
        <w:rPr>
          <w:rFonts w:ascii="Arial" w:hAnsi="Arial" w:cs="Arial"/>
        </w:rPr>
        <w:sectPr w:rsidR="00447170" w:rsidSect="00C8131B">
          <w:footerReference w:type="even" r:id="rId9"/>
          <w:footerReference w:type="default" r:id="rId10"/>
          <w:type w:val="oddPage"/>
          <w:pgSz w:w="12240" w:h="15840" w:code="1"/>
          <w:pgMar w:top="899" w:right="900" w:bottom="1079" w:left="1080" w:header="720" w:footer="720" w:gutter="0"/>
          <w:cols w:space="720"/>
          <w:docGrid w:linePitch="360"/>
        </w:sectPr>
      </w:pPr>
    </w:p>
    <w:p w:rsidR="00447170" w:rsidRDefault="00447170">
      <w:pPr>
        <w:rPr>
          <w:rFonts w:ascii="Arial" w:hAnsi="Arial" w:cs="Arial"/>
        </w:rPr>
      </w:pPr>
    </w:p>
    <w:p w:rsidR="00447170" w:rsidRDefault="00447170">
      <w:pPr>
        <w:pStyle w:val="Heading1"/>
      </w:pPr>
      <w:r>
        <w:t>Overview of modules</w:t>
      </w:r>
    </w:p>
    <w:p w:rsidR="00447170" w:rsidRDefault="00447170">
      <w:pPr>
        <w:jc w:val="center"/>
        <w:rPr>
          <w:rFonts w:ascii="Arial" w:hAnsi="Arial" w:cs="Arial"/>
        </w:rPr>
      </w:pPr>
    </w:p>
    <w:p w:rsidR="00447170" w:rsidRDefault="00447170">
      <w:pPr>
        <w:pStyle w:val="Heading2"/>
      </w:pPr>
      <w:r>
        <w:t>Core module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080"/>
        <w:gridCol w:w="1260"/>
        <w:gridCol w:w="900"/>
        <w:gridCol w:w="1440"/>
        <w:gridCol w:w="1440"/>
        <w:gridCol w:w="2700"/>
        <w:gridCol w:w="1548"/>
      </w:tblGrid>
      <w:tr w:rsidR="00447170">
        <w:tc>
          <w:tcPr>
            <w:tcW w:w="2808" w:type="dxa"/>
          </w:tcPr>
          <w:p w:rsidR="00447170" w:rsidRDefault="00447170">
            <w:pPr>
              <w:rPr>
                <w:rFonts w:ascii="Arial" w:hAnsi="Arial" w:cs="Arial"/>
                <w:b/>
                <w:bCs/>
                <w:sz w:val="18"/>
              </w:rPr>
            </w:pPr>
            <w:r>
              <w:rPr>
                <w:rFonts w:ascii="Arial" w:hAnsi="Arial" w:cs="Arial"/>
                <w:b/>
                <w:bCs/>
                <w:sz w:val="18"/>
              </w:rPr>
              <w:t>Module title</w:t>
            </w:r>
          </w:p>
        </w:tc>
        <w:tc>
          <w:tcPr>
            <w:tcW w:w="1080" w:type="dxa"/>
          </w:tcPr>
          <w:p w:rsidR="00447170" w:rsidRDefault="00447170">
            <w:pPr>
              <w:rPr>
                <w:rFonts w:ascii="Arial" w:hAnsi="Arial" w:cs="Arial"/>
                <w:b/>
                <w:bCs/>
                <w:sz w:val="18"/>
              </w:rPr>
            </w:pPr>
            <w:r>
              <w:rPr>
                <w:rFonts w:ascii="Arial" w:hAnsi="Arial" w:cs="Arial"/>
                <w:b/>
                <w:bCs/>
                <w:sz w:val="18"/>
              </w:rPr>
              <w:t>Module code</w:t>
            </w:r>
          </w:p>
        </w:tc>
        <w:tc>
          <w:tcPr>
            <w:tcW w:w="1260" w:type="dxa"/>
          </w:tcPr>
          <w:p w:rsidR="00447170" w:rsidRDefault="00447170">
            <w:pPr>
              <w:rPr>
                <w:rFonts w:ascii="Arial" w:hAnsi="Arial" w:cs="Arial"/>
                <w:b/>
                <w:bCs/>
                <w:sz w:val="18"/>
              </w:rPr>
            </w:pPr>
            <w:r>
              <w:rPr>
                <w:rFonts w:ascii="Arial" w:hAnsi="Arial" w:cs="Arial"/>
                <w:b/>
                <w:bCs/>
                <w:sz w:val="18"/>
              </w:rPr>
              <w:t>Credit level</w:t>
            </w:r>
            <w:r>
              <w:rPr>
                <w:rStyle w:val="FootnoteReference"/>
                <w:rFonts w:ascii="Arial" w:hAnsi="Arial" w:cs="Arial"/>
                <w:b/>
                <w:bCs/>
                <w:sz w:val="18"/>
              </w:rPr>
              <w:footnoteReference w:id="1"/>
            </w:r>
          </w:p>
        </w:tc>
        <w:tc>
          <w:tcPr>
            <w:tcW w:w="900" w:type="dxa"/>
          </w:tcPr>
          <w:p w:rsidR="00447170" w:rsidRDefault="00447170">
            <w:pPr>
              <w:rPr>
                <w:rFonts w:ascii="Arial" w:hAnsi="Arial" w:cs="Arial"/>
                <w:b/>
                <w:bCs/>
                <w:sz w:val="18"/>
              </w:rPr>
            </w:pPr>
            <w:r>
              <w:rPr>
                <w:rFonts w:ascii="Arial" w:hAnsi="Arial" w:cs="Arial"/>
                <w:b/>
                <w:bCs/>
                <w:sz w:val="18"/>
              </w:rPr>
              <w:t>Credit value</w:t>
            </w:r>
            <w:r>
              <w:rPr>
                <w:rStyle w:val="FootnoteReference"/>
                <w:rFonts w:ascii="Arial" w:hAnsi="Arial" w:cs="Arial"/>
                <w:b/>
                <w:bCs/>
                <w:sz w:val="18"/>
              </w:rPr>
              <w:footnoteReference w:id="2"/>
            </w:r>
          </w:p>
        </w:tc>
        <w:tc>
          <w:tcPr>
            <w:tcW w:w="1440" w:type="dxa"/>
          </w:tcPr>
          <w:p w:rsidR="00447170" w:rsidRDefault="00447170">
            <w:pPr>
              <w:rPr>
                <w:rFonts w:ascii="Arial" w:hAnsi="Arial" w:cs="Arial"/>
                <w:b/>
                <w:bCs/>
                <w:sz w:val="18"/>
              </w:rPr>
            </w:pPr>
            <w:r>
              <w:rPr>
                <w:rFonts w:ascii="Arial" w:hAnsi="Arial" w:cs="Arial"/>
                <w:b/>
                <w:bCs/>
                <w:sz w:val="18"/>
              </w:rPr>
              <w:t>Prerequisites</w:t>
            </w:r>
          </w:p>
        </w:tc>
        <w:tc>
          <w:tcPr>
            <w:tcW w:w="1440" w:type="dxa"/>
          </w:tcPr>
          <w:p w:rsidR="00447170" w:rsidRDefault="00447170">
            <w:pPr>
              <w:rPr>
                <w:rFonts w:ascii="Arial" w:hAnsi="Arial" w:cs="Arial"/>
                <w:b/>
                <w:bCs/>
                <w:sz w:val="18"/>
              </w:rPr>
            </w:pPr>
            <w:r>
              <w:rPr>
                <w:rFonts w:ascii="Arial" w:hAnsi="Arial" w:cs="Arial"/>
                <w:b/>
                <w:bCs/>
                <w:sz w:val="18"/>
              </w:rPr>
              <w:t>Assessment rules</w:t>
            </w:r>
            <w:r>
              <w:rPr>
                <w:rStyle w:val="FootnoteReference"/>
                <w:rFonts w:ascii="Arial" w:hAnsi="Arial" w:cs="Arial"/>
                <w:b/>
                <w:bCs/>
                <w:sz w:val="18"/>
              </w:rPr>
              <w:footnoteReference w:id="3"/>
            </w:r>
          </w:p>
        </w:tc>
        <w:tc>
          <w:tcPr>
            <w:tcW w:w="2700" w:type="dxa"/>
          </w:tcPr>
          <w:p w:rsidR="00447170" w:rsidRDefault="00447170">
            <w:pPr>
              <w:rPr>
                <w:rFonts w:ascii="Arial" w:hAnsi="Arial" w:cs="Arial"/>
                <w:b/>
                <w:bCs/>
                <w:sz w:val="18"/>
              </w:rPr>
            </w:pPr>
            <w:r>
              <w:rPr>
                <w:rFonts w:ascii="Arial" w:hAnsi="Arial" w:cs="Arial"/>
                <w:b/>
                <w:bCs/>
                <w:sz w:val="18"/>
              </w:rPr>
              <w:t>Timing (term and week) and format of main assessment</w:t>
            </w:r>
            <w:r>
              <w:rPr>
                <w:rStyle w:val="FootnoteReference"/>
                <w:rFonts w:ascii="Arial" w:hAnsi="Arial" w:cs="Arial"/>
                <w:b/>
                <w:bCs/>
                <w:sz w:val="18"/>
              </w:rPr>
              <w:footnoteReference w:id="4"/>
            </w:r>
          </w:p>
        </w:tc>
        <w:tc>
          <w:tcPr>
            <w:tcW w:w="1548" w:type="dxa"/>
          </w:tcPr>
          <w:p w:rsidR="00447170" w:rsidRDefault="00447170">
            <w:pPr>
              <w:rPr>
                <w:rFonts w:ascii="Arial" w:hAnsi="Arial" w:cs="Arial"/>
                <w:b/>
                <w:bCs/>
                <w:sz w:val="18"/>
              </w:rPr>
            </w:pPr>
            <w:r>
              <w:rPr>
                <w:rFonts w:ascii="Arial" w:hAnsi="Arial" w:cs="Arial"/>
                <w:b/>
                <w:bCs/>
                <w:sz w:val="18"/>
              </w:rPr>
              <w:t>Independent Study Module?</w:t>
            </w:r>
            <w:r>
              <w:rPr>
                <w:rStyle w:val="FootnoteReference"/>
                <w:rFonts w:ascii="Arial" w:hAnsi="Arial" w:cs="Arial"/>
                <w:b/>
                <w:bCs/>
                <w:sz w:val="18"/>
              </w:rPr>
              <w:footnoteReference w:id="5"/>
            </w:r>
          </w:p>
        </w:tc>
      </w:tr>
      <w:tr w:rsidR="00447170">
        <w:tc>
          <w:tcPr>
            <w:tcW w:w="2808" w:type="dxa"/>
          </w:tcPr>
          <w:p w:rsidR="00447170" w:rsidRDefault="00201A5C">
            <w:pPr>
              <w:rPr>
                <w:rFonts w:ascii="Arial" w:hAnsi="Arial" w:cs="Arial"/>
              </w:rPr>
            </w:pPr>
            <w:r>
              <w:rPr>
                <w:rFonts w:ascii="Arial" w:hAnsi="Arial" w:cs="Arial"/>
              </w:rPr>
              <w:t>EDU00053M</w:t>
            </w:r>
            <w:r w:rsidR="009A16A6">
              <w:rPr>
                <w:rFonts w:ascii="Arial" w:hAnsi="Arial" w:cs="Arial"/>
              </w:rPr>
              <w:t>: Lesson Observation and participation in wider whole school activities</w:t>
            </w:r>
          </w:p>
        </w:tc>
        <w:tc>
          <w:tcPr>
            <w:tcW w:w="1080" w:type="dxa"/>
          </w:tcPr>
          <w:p w:rsidR="00447170" w:rsidRDefault="00447170">
            <w:pPr>
              <w:rPr>
                <w:rFonts w:ascii="Arial" w:hAnsi="Arial" w:cs="Arial"/>
              </w:rPr>
            </w:pPr>
          </w:p>
        </w:tc>
        <w:tc>
          <w:tcPr>
            <w:tcW w:w="1260" w:type="dxa"/>
          </w:tcPr>
          <w:p w:rsidR="00447170" w:rsidRDefault="009A16A6">
            <w:pPr>
              <w:rPr>
                <w:rFonts w:ascii="Arial" w:hAnsi="Arial" w:cs="Arial"/>
              </w:rPr>
            </w:pPr>
            <w:r>
              <w:rPr>
                <w:rFonts w:ascii="Arial" w:hAnsi="Arial" w:cs="Arial"/>
              </w:rPr>
              <w:t>7/M</w:t>
            </w:r>
          </w:p>
        </w:tc>
        <w:tc>
          <w:tcPr>
            <w:tcW w:w="900" w:type="dxa"/>
          </w:tcPr>
          <w:p w:rsidR="00447170" w:rsidRDefault="009A16A6">
            <w:pPr>
              <w:rPr>
                <w:rFonts w:ascii="Arial" w:hAnsi="Arial" w:cs="Arial"/>
              </w:rPr>
            </w:pPr>
            <w:r>
              <w:rPr>
                <w:rFonts w:ascii="Arial" w:hAnsi="Arial" w:cs="Arial"/>
              </w:rPr>
              <w:t>20</w:t>
            </w:r>
          </w:p>
        </w:tc>
        <w:tc>
          <w:tcPr>
            <w:tcW w:w="1440" w:type="dxa"/>
          </w:tcPr>
          <w:p w:rsidR="00447170" w:rsidRDefault="00447170">
            <w:pPr>
              <w:rPr>
                <w:rFonts w:ascii="Arial" w:hAnsi="Arial" w:cs="Arial"/>
              </w:rPr>
            </w:pPr>
          </w:p>
        </w:tc>
        <w:tc>
          <w:tcPr>
            <w:tcW w:w="1440" w:type="dxa"/>
          </w:tcPr>
          <w:p w:rsidR="00447170" w:rsidRDefault="00447170">
            <w:pPr>
              <w:rPr>
                <w:rFonts w:ascii="Arial" w:hAnsi="Arial" w:cs="Arial"/>
              </w:rPr>
            </w:pPr>
          </w:p>
        </w:tc>
        <w:tc>
          <w:tcPr>
            <w:tcW w:w="2700" w:type="dxa"/>
          </w:tcPr>
          <w:p w:rsidR="00447170" w:rsidRDefault="009A16A6">
            <w:pPr>
              <w:rPr>
                <w:rFonts w:ascii="Arial" w:hAnsi="Arial" w:cs="Arial"/>
              </w:rPr>
            </w:pPr>
            <w:r>
              <w:rPr>
                <w:rFonts w:ascii="Arial" w:hAnsi="Arial" w:cs="Arial"/>
              </w:rPr>
              <w:t>Autumn Week 10</w:t>
            </w:r>
          </w:p>
          <w:p w:rsidR="00065F82" w:rsidRDefault="00065F82">
            <w:pPr>
              <w:rPr>
                <w:rFonts w:ascii="Arial" w:hAnsi="Arial" w:cs="Arial"/>
              </w:rPr>
            </w:pPr>
          </w:p>
        </w:tc>
        <w:tc>
          <w:tcPr>
            <w:tcW w:w="1548" w:type="dxa"/>
          </w:tcPr>
          <w:p w:rsidR="00447170" w:rsidRDefault="00201A5C">
            <w:pPr>
              <w:rPr>
                <w:rFonts w:ascii="Arial" w:hAnsi="Arial" w:cs="Arial"/>
              </w:rPr>
            </w:pPr>
            <w:r>
              <w:rPr>
                <w:rFonts w:ascii="Arial" w:hAnsi="Arial" w:cs="Arial"/>
              </w:rPr>
              <w:t>No</w:t>
            </w:r>
          </w:p>
        </w:tc>
      </w:tr>
      <w:tr w:rsidR="00447170">
        <w:tc>
          <w:tcPr>
            <w:tcW w:w="2808" w:type="dxa"/>
          </w:tcPr>
          <w:p w:rsidR="00447170" w:rsidRDefault="00201A5C">
            <w:pPr>
              <w:rPr>
                <w:rFonts w:ascii="Arial" w:hAnsi="Arial" w:cs="Arial"/>
              </w:rPr>
            </w:pPr>
            <w:r>
              <w:rPr>
                <w:rFonts w:ascii="Arial" w:hAnsi="Arial" w:cs="Arial"/>
              </w:rPr>
              <w:t>EDU00054M</w:t>
            </w:r>
            <w:r w:rsidR="009A16A6">
              <w:rPr>
                <w:rFonts w:ascii="Arial" w:hAnsi="Arial" w:cs="Arial"/>
              </w:rPr>
              <w:t>: Evaluation of a Teaching and Learning Sequence</w:t>
            </w:r>
          </w:p>
        </w:tc>
        <w:tc>
          <w:tcPr>
            <w:tcW w:w="1080" w:type="dxa"/>
          </w:tcPr>
          <w:p w:rsidR="00447170" w:rsidRDefault="00447170">
            <w:pPr>
              <w:rPr>
                <w:rFonts w:ascii="Arial" w:hAnsi="Arial" w:cs="Arial"/>
              </w:rPr>
            </w:pPr>
          </w:p>
        </w:tc>
        <w:tc>
          <w:tcPr>
            <w:tcW w:w="1260" w:type="dxa"/>
          </w:tcPr>
          <w:p w:rsidR="00447170" w:rsidRDefault="009A16A6">
            <w:pPr>
              <w:rPr>
                <w:rFonts w:ascii="Arial" w:hAnsi="Arial" w:cs="Arial"/>
              </w:rPr>
            </w:pPr>
            <w:r>
              <w:rPr>
                <w:rFonts w:ascii="Arial" w:hAnsi="Arial" w:cs="Arial"/>
              </w:rPr>
              <w:t>7/M</w:t>
            </w:r>
          </w:p>
        </w:tc>
        <w:tc>
          <w:tcPr>
            <w:tcW w:w="900" w:type="dxa"/>
          </w:tcPr>
          <w:p w:rsidR="00447170" w:rsidRDefault="009A16A6">
            <w:pPr>
              <w:rPr>
                <w:rFonts w:ascii="Arial" w:hAnsi="Arial" w:cs="Arial"/>
              </w:rPr>
            </w:pPr>
            <w:r>
              <w:rPr>
                <w:rFonts w:ascii="Arial" w:hAnsi="Arial" w:cs="Arial"/>
              </w:rPr>
              <w:t>20</w:t>
            </w:r>
          </w:p>
        </w:tc>
        <w:tc>
          <w:tcPr>
            <w:tcW w:w="1440" w:type="dxa"/>
          </w:tcPr>
          <w:p w:rsidR="00447170" w:rsidRDefault="00447170">
            <w:pPr>
              <w:rPr>
                <w:rFonts w:ascii="Arial" w:hAnsi="Arial" w:cs="Arial"/>
              </w:rPr>
            </w:pPr>
          </w:p>
        </w:tc>
        <w:tc>
          <w:tcPr>
            <w:tcW w:w="1440" w:type="dxa"/>
          </w:tcPr>
          <w:p w:rsidR="00447170" w:rsidRDefault="00447170">
            <w:pPr>
              <w:rPr>
                <w:rFonts w:ascii="Arial" w:hAnsi="Arial" w:cs="Arial"/>
              </w:rPr>
            </w:pPr>
          </w:p>
        </w:tc>
        <w:tc>
          <w:tcPr>
            <w:tcW w:w="2700" w:type="dxa"/>
          </w:tcPr>
          <w:p w:rsidR="00447170" w:rsidRDefault="009A16A6">
            <w:pPr>
              <w:rPr>
                <w:rFonts w:ascii="Arial" w:hAnsi="Arial" w:cs="Arial"/>
              </w:rPr>
            </w:pPr>
            <w:r>
              <w:rPr>
                <w:rFonts w:ascii="Arial" w:hAnsi="Arial" w:cs="Arial"/>
              </w:rPr>
              <w:t>Easter Vacation 1</w:t>
            </w:r>
          </w:p>
          <w:p w:rsidR="00065F82" w:rsidRDefault="00065F82">
            <w:pPr>
              <w:rPr>
                <w:rFonts w:ascii="Arial" w:hAnsi="Arial" w:cs="Arial"/>
              </w:rPr>
            </w:pPr>
          </w:p>
        </w:tc>
        <w:tc>
          <w:tcPr>
            <w:tcW w:w="1548" w:type="dxa"/>
          </w:tcPr>
          <w:p w:rsidR="00447170" w:rsidRDefault="001B35CA">
            <w:pPr>
              <w:rPr>
                <w:rFonts w:ascii="Arial" w:hAnsi="Arial" w:cs="Arial"/>
              </w:rPr>
            </w:pPr>
            <w:r>
              <w:rPr>
                <w:rFonts w:ascii="Arial" w:hAnsi="Arial" w:cs="Arial"/>
              </w:rPr>
              <w:t>No</w:t>
            </w:r>
          </w:p>
        </w:tc>
      </w:tr>
      <w:tr w:rsidR="009A16A6">
        <w:tc>
          <w:tcPr>
            <w:tcW w:w="2808" w:type="dxa"/>
          </w:tcPr>
          <w:p w:rsidR="009A16A6" w:rsidRDefault="00201A5C">
            <w:pPr>
              <w:rPr>
                <w:rFonts w:ascii="Arial" w:hAnsi="Arial" w:cs="Arial"/>
              </w:rPr>
            </w:pPr>
            <w:r>
              <w:rPr>
                <w:rFonts w:ascii="Arial" w:hAnsi="Arial" w:cs="Arial"/>
              </w:rPr>
              <w:t>EDU00055M</w:t>
            </w:r>
            <w:r w:rsidR="009A16A6">
              <w:rPr>
                <w:rFonts w:ascii="Arial" w:hAnsi="Arial" w:cs="Arial"/>
              </w:rPr>
              <w:t xml:space="preserve"> Special Study: Reflective Practitioner </w:t>
            </w:r>
          </w:p>
        </w:tc>
        <w:tc>
          <w:tcPr>
            <w:tcW w:w="1080" w:type="dxa"/>
          </w:tcPr>
          <w:p w:rsidR="009A16A6" w:rsidRDefault="009A16A6">
            <w:pPr>
              <w:rPr>
                <w:rFonts w:ascii="Arial" w:hAnsi="Arial" w:cs="Arial"/>
              </w:rPr>
            </w:pPr>
          </w:p>
        </w:tc>
        <w:tc>
          <w:tcPr>
            <w:tcW w:w="1260" w:type="dxa"/>
          </w:tcPr>
          <w:p w:rsidR="009A16A6" w:rsidRDefault="009A16A6">
            <w:pPr>
              <w:rPr>
                <w:rFonts w:ascii="Arial" w:hAnsi="Arial" w:cs="Arial"/>
              </w:rPr>
            </w:pPr>
            <w:r>
              <w:rPr>
                <w:rFonts w:ascii="Arial" w:hAnsi="Arial" w:cs="Arial"/>
              </w:rPr>
              <w:t>7/M</w:t>
            </w:r>
          </w:p>
        </w:tc>
        <w:tc>
          <w:tcPr>
            <w:tcW w:w="900" w:type="dxa"/>
          </w:tcPr>
          <w:p w:rsidR="009A16A6" w:rsidRDefault="009A16A6">
            <w:pPr>
              <w:rPr>
                <w:rFonts w:ascii="Arial" w:hAnsi="Arial" w:cs="Arial"/>
              </w:rPr>
            </w:pPr>
            <w:r>
              <w:rPr>
                <w:rFonts w:ascii="Arial" w:hAnsi="Arial" w:cs="Arial"/>
              </w:rPr>
              <w:t>20</w:t>
            </w:r>
          </w:p>
        </w:tc>
        <w:tc>
          <w:tcPr>
            <w:tcW w:w="1440" w:type="dxa"/>
          </w:tcPr>
          <w:p w:rsidR="009A16A6" w:rsidRDefault="009A16A6">
            <w:pPr>
              <w:rPr>
                <w:rFonts w:ascii="Arial" w:hAnsi="Arial" w:cs="Arial"/>
              </w:rPr>
            </w:pPr>
          </w:p>
        </w:tc>
        <w:tc>
          <w:tcPr>
            <w:tcW w:w="1440" w:type="dxa"/>
          </w:tcPr>
          <w:p w:rsidR="009A16A6" w:rsidRDefault="009A16A6">
            <w:pPr>
              <w:rPr>
                <w:rFonts w:ascii="Arial" w:hAnsi="Arial" w:cs="Arial"/>
              </w:rPr>
            </w:pPr>
          </w:p>
        </w:tc>
        <w:tc>
          <w:tcPr>
            <w:tcW w:w="2700" w:type="dxa"/>
          </w:tcPr>
          <w:p w:rsidR="00065F82" w:rsidRPr="00BB3327" w:rsidRDefault="00065F82" w:rsidP="00065F82">
            <w:pPr>
              <w:rPr>
                <w:rFonts w:ascii="Arial" w:hAnsi="Arial" w:cs="Arial"/>
                <w:b/>
                <w:bCs/>
                <w:sz w:val="20"/>
              </w:rPr>
            </w:pPr>
          </w:p>
          <w:p w:rsidR="009A16A6" w:rsidRDefault="00065F82">
            <w:pPr>
              <w:rPr>
                <w:rFonts w:ascii="Arial" w:hAnsi="Arial" w:cs="Arial"/>
              </w:rPr>
            </w:pPr>
            <w:r>
              <w:rPr>
                <w:rFonts w:ascii="Arial" w:hAnsi="Arial" w:cs="Arial"/>
              </w:rPr>
              <w:t>S</w:t>
            </w:r>
            <w:r w:rsidR="009A16A6">
              <w:rPr>
                <w:rFonts w:ascii="Arial" w:hAnsi="Arial" w:cs="Arial"/>
              </w:rPr>
              <w:t>ummer Week 6</w:t>
            </w:r>
          </w:p>
          <w:p w:rsidR="00065F82" w:rsidRDefault="00065F82">
            <w:pPr>
              <w:rPr>
                <w:rFonts w:ascii="Arial" w:hAnsi="Arial" w:cs="Arial"/>
              </w:rPr>
            </w:pPr>
          </w:p>
        </w:tc>
        <w:tc>
          <w:tcPr>
            <w:tcW w:w="1548" w:type="dxa"/>
          </w:tcPr>
          <w:p w:rsidR="009A16A6" w:rsidRDefault="00201A5C">
            <w:pPr>
              <w:rPr>
                <w:rFonts w:ascii="Arial" w:hAnsi="Arial" w:cs="Arial"/>
              </w:rPr>
            </w:pPr>
            <w:r>
              <w:rPr>
                <w:rFonts w:ascii="Arial" w:hAnsi="Arial" w:cs="Arial"/>
              </w:rPr>
              <w:t>No</w:t>
            </w:r>
          </w:p>
        </w:tc>
      </w:tr>
      <w:tr w:rsidR="009A16A6">
        <w:tc>
          <w:tcPr>
            <w:tcW w:w="2808" w:type="dxa"/>
          </w:tcPr>
          <w:p w:rsidR="009A16A6" w:rsidRDefault="009A16A6">
            <w:pPr>
              <w:rPr>
                <w:rFonts w:ascii="Arial" w:hAnsi="Arial" w:cs="Arial"/>
              </w:rPr>
            </w:pPr>
            <w:r>
              <w:rPr>
                <w:rFonts w:ascii="Arial" w:hAnsi="Arial" w:cs="Arial"/>
              </w:rPr>
              <w:t>School Placements</w:t>
            </w:r>
          </w:p>
        </w:tc>
        <w:tc>
          <w:tcPr>
            <w:tcW w:w="1080" w:type="dxa"/>
          </w:tcPr>
          <w:p w:rsidR="009A16A6" w:rsidRDefault="009A16A6">
            <w:pPr>
              <w:rPr>
                <w:rFonts w:ascii="Arial" w:hAnsi="Arial" w:cs="Arial"/>
              </w:rPr>
            </w:pPr>
          </w:p>
        </w:tc>
        <w:tc>
          <w:tcPr>
            <w:tcW w:w="1260" w:type="dxa"/>
          </w:tcPr>
          <w:p w:rsidR="009A16A6" w:rsidRDefault="009A16A6">
            <w:pPr>
              <w:rPr>
                <w:rFonts w:ascii="Arial" w:hAnsi="Arial" w:cs="Arial"/>
              </w:rPr>
            </w:pPr>
          </w:p>
        </w:tc>
        <w:tc>
          <w:tcPr>
            <w:tcW w:w="900" w:type="dxa"/>
          </w:tcPr>
          <w:p w:rsidR="009A16A6" w:rsidRDefault="009A16A6">
            <w:pPr>
              <w:rPr>
                <w:rFonts w:ascii="Arial" w:hAnsi="Arial" w:cs="Arial"/>
              </w:rPr>
            </w:pPr>
          </w:p>
        </w:tc>
        <w:tc>
          <w:tcPr>
            <w:tcW w:w="1440" w:type="dxa"/>
          </w:tcPr>
          <w:p w:rsidR="009A16A6" w:rsidRDefault="009A16A6">
            <w:pPr>
              <w:rPr>
                <w:rFonts w:ascii="Arial" w:hAnsi="Arial" w:cs="Arial"/>
              </w:rPr>
            </w:pPr>
          </w:p>
        </w:tc>
        <w:tc>
          <w:tcPr>
            <w:tcW w:w="1440" w:type="dxa"/>
          </w:tcPr>
          <w:p w:rsidR="009A16A6" w:rsidRDefault="009A16A6">
            <w:pPr>
              <w:rPr>
                <w:rFonts w:ascii="Arial" w:hAnsi="Arial" w:cs="Arial"/>
              </w:rPr>
            </w:pPr>
          </w:p>
        </w:tc>
        <w:tc>
          <w:tcPr>
            <w:tcW w:w="2700" w:type="dxa"/>
          </w:tcPr>
          <w:p w:rsidR="009A16A6" w:rsidRDefault="009A16A6">
            <w:pPr>
              <w:rPr>
                <w:rFonts w:ascii="Arial" w:hAnsi="Arial" w:cs="Arial"/>
              </w:rPr>
            </w:pPr>
            <w:r>
              <w:rPr>
                <w:rFonts w:ascii="Arial" w:hAnsi="Arial" w:cs="Arial"/>
              </w:rPr>
              <w:t>Autumn Term Minus Week 3</w:t>
            </w:r>
          </w:p>
          <w:p w:rsidR="009A16A6" w:rsidRDefault="009A16A6">
            <w:pPr>
              <w:rPr>
                <w:rFonts w:ascii="Arial" w:hAnsi="Arial" w:cs="Arial"/>
              </w:rPr>
            </w:pPr>
            <w:r>
              <w:rPr>
                <w:rFonts w:ascii="Arial" w:hAnsi="Arial" w:cs="Arial"/>
              </w:rPr>
              <w:lastRenderedPageBreak/>
              <w:t>Autumn School Placement – 2 days per week during Autumn Term plus Weeks 6,7,8,9</w:t>
            </w:r>
          </w:p>
          <w:p w:rsidR="00164B00" w:rsidRDefault="00164B00">
            <w:pPr>
              <w:rPr>
                <w:rFonts w:ascii="Arial" w:hAnsi="Arial" w:cs="Arial"/>
              </w:rPr>
            </w:pPr>
            <w:r>
              <w:rPr>
                <w:rFonts w:ascii="Arial" w:hAnsi="Arial" w:cs="Arial"/>
              </w:rPr>
              <w:t>Second 4 week block (Wks 3-6)</w:t>
            </w:r>
          </w:p>
          <w:p w:rsidR="009A16A6" w:rsidRDefault="009A16A6" w:rsidP="0021498B">
            <w:pPr>
              <w:rPr>
                <w:rFonts w:ascii="Arial" w:hAnsi="Arial" w:cs="Arial"/>
              </w:rPr>
            </w:pPr>
            <w:r>
              <w:rPr>
                <w:rFonts w:ascii="Arial" w:hAnsi="Arial" w:cs="Arial"/>
              </w:rPr>
              <w:t xml:space="preserve">Main Placement – Spring Term </w:t>
            </w:r>
            <w:r w:rsidR="00164B00">
              <w:rPr>
                <w:rFonts w:ascii="Arial" w:hAnsi="Arial" w:cs="Arial"/>
              </w:rPr>
              <w:t>Week 9</w:t>
            </w:r>
            <w:r>
              <w:rPr>
                <w:rFonts w:ascii="Arial" w:hAnsi="Arial" w:cs="Arial"/>
              </w:rPr>
              <w:t xml:space="preserve"> – Summer Term Week 4</w:t>
            </w:r>
            <w:r w:rsidR="0021498B">
              <w:rPr>
                <w:rFonts w:ascii="Arial" w:hAnsi="Arial" w:cs="Arial"/>
              </w:rPr>
              <w:t xml:space="preserve">,  and weeks 9 and 10. </w:t>
            </w:r>
          </w:p>
        </w:tc>
        <w:tc>
          <w:tcPr>
            <w:tcW w:w="1548" w:type="dxa"/>
          </w:tcPr>
          <w:p w:rsidR="009A16A6" w:rsidRDefault="00201A5C">
            <w:pPr>
              <w:rPr>
                <w:rFonts w:ascii="Arial" w:hAnsi="Arial" w:cs="Arial"/>
              </w:rPr>
            </w:pPr>
            <w:r>
              <w:rPr>
                <w:rFonts w:ascii="Arial" w:hAnsi="Arial" w:cs="Arial"/>
              </w:rPr>
              <w:lastRenderedPageBreak/>
              <w:t>n/a</w:t>
            </w:r>
          </w:p>
        </w:tc>
      </w:tr>
    </w:tbl>
    <w:p w:rsidR="00447170" w:rsidRDefault="00447170">
      <w:pPr>
        <w:rPr>
          <w:rFonts w:ascii="Arial" w:hAnsi="Arial" w:cs="Arial"/>
        </w:rPr>
      </w:pPr>
    </w:p>
    <w:p w:rsidR="00447170" w:rsidRDefault="00447170">
      <w:pPr>
        <w:rPr>
          <w:rFonts w:ascii="Arial" w:hAnsi="Arial" w:cs="Arial"/>
        </w:rPr>
        <w:sectPr w:rsidR="00447170">
          <w:type w:val="oddPage"/>
          <w:pgSz w:w="15840" w:h="12240" w:orient="landscape" w:code="1"/>
          <w:pgMar w:top="1800" w:right="1440" w:bottom="1800" w:left="1440" w:header="720" w:footer="720" w:gutter="0"/>
          <w:cols w:space="720"/>
          <w:docGrid w:linePitch="360"/>
        </w:sectPr>
      </w:pPr>
    </w:p>
    <w:p w:rsidR="00447170" w:rsidRDefault="0044717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5040"/>
      </w:tblGrid>
      <w:tr w:rsidR="00447170" w:rsidTr="00C8131B">
        <w:tc>
          <w:tcPr>
            <w:tcW w:w="10548" w:type="dxa"/>
            <w:gridSpan w:val="3"/>
            <w:shd w:val="clear" w:color="auto" w:fill="E0E0E0"/>
          </w:tcPr>
          <w:p w:rsidR="00447170" w:rsidRDefault="00447170">
            <w:pPr>
              <w:pStyle w:val="Heading2"/>
            </w:pPr>
            <w:r>
              <w:t>Transfers out of or into the programme</w:t>
            </w:r>
          </w:p>
        </w:tc>
      </w:tr>
      <w:tr w:rsidR="00447170" w:rsidTr="00C8131B">
        <w:tc>
          <w:tcPr>
            <w:tcW w:w="10548" w:type="dxa"/>
            <w:gridSpan w:val="3"/>
            <w:tcBorders>
              <w:bottom w:val="single" w:sz="4" w:space="0" w:color="auto"/>
            </w:tcBorders>
          </w:tcPr>
          <w:p w:rsidR="00447170" w:rsidRDefault="00447170">
            <w:pPr>
              <w:rPr>
                <w:rFonts w:ascii="Arial" w:hAnsi="Arial" w:cs="Arial"/>
              </w:rPr>
            </w:pPr>
          </w:p>
        </w:tc>
      </w:tr>
      <w:tr w:rsidR="00447170" w:rsidTr="00C8131B">
        <w:tc>
          <w:tcPr>
            <w:tcW w:w="10548" w:type="dxa"/>
            <w:gridSpan w:val="3"/>
            <w:tcBorders>
              <w:bottom w:val="single" w:sz="4" w:space="0" w:color="auto"/>
            </w:tcBorders>
            <w:shd w:val="clear" w:color="auto" w:fill="E0E0E0"/>
          </w:tcPr>
          <w:p w:rsidR="00447170" w:rsidRDefault="00447170">
            <w:pPr>
              <w:rPr>
                <w:rFonts w:ascii="Arial" w:hAnsi="Arial" w:cs="Arial"/>
                <w:b/>
                <w:bCs/>
              </w:rPr>
            </w:pPr>
            <w:r>
              <w:rPr>
                <w:rFonts w:ascii="Arial" w:hAnsi="Arial" w:cs="Arial"/>
                <w:b/>
                <w:bCs/>
              </w:rPr>
              <w:t>Exceptions to University Award Regulations approved by University Teaching Committee</w:t>
            </w:r>
          </w:p>
        </w:tc>
      </w:tr>
      <w:tr w:rsidR="00447170" w:rsidTr="00C8131B">
        <w:tc>
          <w:tcPr>
            <w:tcW w:w="4428" w:type="dxa"/>
            <w:shd w:val="clear" w:color="auto" w:fill="E0E0E0"/>
          </w:tcPr>
          <w:p w:rsidR="00447170" w:rsidRDefault="00447170">
            <w:pPr>
              <w:rPr>
                <w:rFonts w:ascii="Arial" w:hAnsi="Arial" w:cs="Arial"/>
                <w:b/>
                <w:bCs/>
              </w:rPr>
            </w:pPr>
            <w:r>
              <w:rPr>
                <w:rFonts w:ascii="Arial" w:hAnsi="Arial" w:cs="Arial"/>
                <w:b/>
                <w:bCs/>
              </w:rPr>
              <w:t>Exception</w:t>
            </w:r>
          </w:p>
        </w:tc>
        <w:tc>
          <w:tcPr>
            <w:tcW w:w="6120" w:type="dxa"/>
            <w:gridSpan w:val="2"/>
            <w:shd w:val="clear" w:color="auto" w:fill="E0E0E0"/>
          </w:tcPr>
          <w:p w:rsidR="00447170" w:rsidRDefault="00447170">
            <w:pPr>
              <w:rPr>
                <w:rFonts w:ascii="Arial" w:hAnsi="Arial" w:cs="Arial"/>
                <w:b/>
                <w:bCs/>
              </w:rPr>
            </w:pPr>
            <w:r>
              <w:rPr>
                <w:rFonts w:ascii="Arial" w:hAnsi="Arial" w:cs="Arial"/>
                <w:b/>
                <w:bCs/>
              </w:rPr>
              <w:t>Date approved</w:t>
            </w:r>
          </w:p>
        </w:tc>
      </w:tr>
      <w:tr w:rsidR="00447170" w:rsidTr="00C8131B">
        <w:tc>
          <w:tcPr>
            <w:tcW w:w="4428" w:type="dxa"/>
            <w:tcBorders>
              <w:bottom w:val="single" w:sz="4" w:space="0" w:color="auto"/>
            </w:tcBorders>
          </w:tcPr>
          <w:p w:rsidR="00447170" w:rsidRDefault="00447170">
            <w:pPr>
              <w:rPr>
                <w:rFonts w:ascii="Arial" w:hAnsi="Arial" w:cs="Arial"/>
              </w:rPr>
            </w:pPr>
          </w:p>
        </w:tc>
        <w:tc>
          <w:tcPr>
            <w:tcW w:w="6120" w:type="dxa"/>
            <w:gridSpan w:val="2"/>
            <w:tcBorders>
              <w:bottom w:val="single" w:sz="4" w:space="0" w:color="auto"/>
            </w:tcBorders>
          </w:tcPr>
          <w:p w:rsidR="00447170" w:rsidRDefault="00447170">
            <w:pPr>
              <w:rPr>
                <w:rFonts w:ascii="Arial" w:hAnsi="Arial" w:cs="Arial"/>
              </w:rPr>
            </w:pPr>
          </w:p>
        </w:tc>
      </w:tr>
      <w:tr w:rsidR="00447170" w:rsidTr="00C8131B">
        <w:trPr>
          <w:cantSplit/>
        </w:trPr>
        <w:tc>
          <w:tcPr>
            <w:tcW w:w="10548" w:type="dxa"/>
            <w:gridSpan w:val="3"/>
            <w:shd w:val="clear" w:color="auto" w:fill="E0E0E0"/>
          </w:tcPr>
          <w:p w:rsidR="00447170" w:rsidRDefault="00447170">
            <w:pPr>
              <w:pStyle w:val="Heading2"/>
            </w:pPr>
            <w:r>
              <w:t>Quality and Standards</w:t>
            </w:r>
          </w:p>
        </w:tc>
      </w:tr>
      <w:tr w:rsidR="00447170" w:rsidTr="00C8131B">
        <w:trPr>
          <w:cantSplit/>
        </w:trPr>
        <w:tc>
          <w:tcPr>
            <w:tcW w:w="10548" w:type="dxa"/>
            <w:gridSpan w:val="3"/>
          </w:tcPr>
          <w:p w:rsidR="00447170" w:rsidRDefault="00447170">
            <w:pPr>
              <w:rPr>
                <w:rFonts w:ascii="Arial" w:hAnsi="Arial" w:cs="Arial"/>
              </w:rPr>
            </w:pPr>
            <w:r>
              <w:rPr>
                <w:rFonts w:ascii="Arial" w:hAnsi="Arial" w:cs="Arial"/>
              </w:rPr>
              <w:t>The University has a framework in place to ensure that the standards of its programmes are maintained, and the quality of the learning experience is enhanced.</w:t>
            </w:r>
          </w:p>
          <w:p w:rsidR="00447170" w:rsidRDefault="00447170">
            <w:pPr>
              <w:rPr>
                <w:rFonts w:ascii="Arial" w:hAnsi="Arial" w:cs="Arial"/>
              </w:rPr>
            </w:pPr>
          </w:p>
          <w:p w:rsidR="00447170" w:rsidRDefault="00447170">
            <w:pPr>
              <w:rPr>
                <w:rFonts w:ascii="Arial" w:hAnsi="Arial" w:cs="Arial"/>
              </w:rPr>
            </w:pPr>
            <w:r>
              <w:rPr>
                <w:rFonts w:ascii="Arial" w:hAnsi="Arial" w:cs="Arial"/>
              </w:rPr>
              <w:t>Quality assurance and enhancement processes include:</w:t>
            </w:r>
          </w:p>
          <w:p w:rsidR="00447170" w:rsidRDefault="00447170">
            <w:pPr>
              <w:rPr>
                <w:rFonts w:ascii="Arial" w:hAnsi="Arial" w:cs="Arial"/>
              </w:rPr>
            </w:pPr>
          </w:p>
          <w:p w:rsidR="00447170" w:rsidRDefault="00447170" w:rsidP="004F4752">
            <w:pPr>
              <w:numPr>
                <w:ilvl w:val="0"/>
                <w:numId w:val="9"/>
              </w:numPr>
              <w:rPr>
                <w:rFonts w:ascii="Arial" w:hAnsi="Arial" w:cs="Arial"/>
              </w:rPr>
            </w:pPr>
            <w:r>
              <w:rPr>
                <w:rFonts w:ascii="Arial" w:hAnsi="Arial" w:cs="Arial"/>
              </w:rPr>
              <w:t>The academic oversight of programmes within departments by a Board of Studies, which includes student representation</w:t>
            </w:r>
          </w:p>
          <w:p w:rsidR="00447170" w:rsidRDefault="00447170" w:rsidP="004F4752">
            <w:pPr>
              <w:numPr>
                <w:ilvl w:val="0"/>
                <w:numId w:val="9"/>
              </w:numPr>
              <w:rPr>
                <w:rFonts w:ascii="Arial" w:hAnsi="Arial" w:cs="Arial"/>
              </w:rPr>
            </w:pPr>
            <w:r>
              <w:rPr>
                <w:rFonts w:ascii="Arial" w:hAnsi="Arial" w:cs="Arial"/>
              </w:rPr>
              <w:t xml:space="preserve">The oversight of programmes by external examiners, who ensure that standards at the </w:t>
            </w:r>
            <w:smartTag w:uri="urn:schemas-microsoft-com:office:smarttags" w:element="place">
              <w:smartTag w:uri="urn:schemas-microsoft-com:office:smarttags" w:element="PlaceType">
                <w:r>
                  <w:rPr>
                    <w:rFonts w:ascii="Arial" w:hAnsi="Arial" w:cs="Arial"/>
                  </w:rPr>
                  <w:t>University</w:t>
                </w:r>
              </w:smartTag>
              <w:r>
                <w:rPr>
                  <w:rFonts w:ascii="Arial" w:hAnsi="Arial" w:cs="Arial"/>
                </w:rPr>
                <w:t xml:space="preserve"> of </w:t>
              </w:r>
              <w:smartTag w:uri="urn:schemas-microsoft-com:office:smarttags" w:element="PlaceName">
                <w:r>
                  <w:rPr>
                    <w:rFonts w:ascii="Arial" w:hAnsi="Arial" w:cs="Arial"/>
                  </w:rPr>
                  <w:t>York</w:t>
                </w:r>
              </w:smartTag>
            </w:smartTag>
            <w:r>
              <w:rPr>
                <w:rFonts w:ascii="Arial" w:hAnsi="Arial" w:cs="Arial"/>
              </w:rPr>
              <w:t xml:space="preserve"> are comparable with those elsewhere in the sector</w:t>
            </w:r>
          </w:p>
          <w:p w:rsidR="00447170" w:rsidRDefault="00447170" w:rsidP="004F4752">
            <w:pPr>
              <w:numPr>
                <w:ilvl w:val="0"/>
                <w:numId w:val="9"/>
              </w:numPr>
              <w:rPr>
                <w:rFonts w:ascii="Arial" w:hAnsi="Arial" w:cs="Arial"/>
              </w:rPr>
            </w:pPr>
            <w:r>
              <w:rPr>
                <w:rFonts w:ascii="Arial" w:hAnsi="Arial" w:cs="Arial"/>
              </w:rPr>
              <w:t>Annual monitoring and periodic review of programmes</w:t>
            </w:r>
          </w:p>
          <w:p w:rsidR="00447170" w:rsidRDefault="00447170" w:rsidP="004F4752">
            <w:pPr>
              <w:numPr>
                <w:ilvl w:val="0"/>
                <w:numId w:val="9"/>
              </w:numPr>
              <w:rPr>
                <w:rFonts w:ascii="Arial" w:hAnsi="Arial" w:cs="Arial"/>
              </w:rPr>
            </w:pPr>
            <w:r>
              <w:rPr>
                <w:rFonts w:ascii="Arial" w:hAnsi="Arial" w:cs="Arial"/>
              </w:rPr>
              <w:t>The acquisition of feedback from students by departments.</w:t>
            </w:r>
          </w:p>
          <w:p w:rsidR="00447170" w:rsidRDefault="00447170">
            <w:pPr>
              <w:rPr>
                <w:rFonts w:ascii="Arial" w:hAnsi="Arial" w:cs="Arial"/>
              </w:rPr>
            </w:pPr>
          </w:p>
          <w:p w:rsidR="00447170" w:rsidRDefault="00447170">
            <w:pPr>
              <w:rPr>
                <w:rFonts w:ascii="Arial" w:hAnsi="Arial" w:cs="Arial"/>
              </w:rPr>
            </w:pPr>
            <w:r>
              <w:rPr>
                <w:rFonts w:ascii="Arial" w:hAnsi="Arial" w:cs="Arial"/>
              </w:rPr>
              <w:t>More information can be obtained from the Academic Support Office:</w:t>
            </w:r>
          </w:p>
          <w:p w:rsidR="00550A80" w:rsidRDefault="00153E8C">
            <w:pPr>
              <w:rPr>
                <w:rFonts w:ascii="Arial" w:hAnsi="Arial" w:cs="Arial"/>
              </w:rPr>
            </w:pPr>
            <w:hyperlink r:id="rId11" w:history="1">
              <w:r w:rsidR="00550A80" w:rsidRPr="00C013FD">
                <w:rPr>
                  <w:rStyle w:val="Hyperlink"/>
                  <w:rFonts w:ascii="Arial" w:hAnsi="Arial" w:cs="Arial"/>
                </w:rPr>
                <w:t>http://www.york.ac.uk/about/departments/support-and-admin/academic-support/</w:t>
              </w:r>
            </w:hyperlink>
          </w:p>
          <w:p w:rsidR="00550A80" w:rsidRDefault="00550A80">
            <w:pPr>
              <w:rPr>
                <w:rFonts w:ascii="Arial" w:hAnsi="Arial" w:cs="Arial"/>
              </w:rPr>
            </w:pPr>
          </w:p>
          <w:p w:rsidR="00447170" w:rsidRDefault="00447170">
            <w:pPr>
              <w:rPr>
                <w:rFonts w:ascii="Arial" w:hAnsi="Arial" w:cs="Arial"/>
              </w:rPr>
            </w:pPr>
          </w:p>
        </w:tc>
      </w:tr>
      <w:tr w:rsidR="00447170" w:rsidTr="00C8131B">
        <w:tc>
          <w:tcPr>
            <w:tcW w:w="5508" w:type="dxa"/>
            <w:gridSpan w:val="2"/>
            <w:tcBorders>
              <w:bottom w:val="single" w:sz="4" w:space="0" w:color="auto"/>
            </w:tcBorders>
            <w:shd w:val="clear" w:color="auto" w:fill="E0E0E0"/>
          </w:tcPr>
          <w:p w:rsidR="00447170" w:rsidRDefault="00447170">
            <w:pPr>
              <w:rPr>
                <w:rFonts w:ascii="Arial" w:hAnsi="Arial" w:cs="Arial"/>
                <w:b/>
                <w:bCs/>
              </w:rPr>
            </w:pPr>
            <w:r>
              <w:rPr>
                <w:rFonts w:ascii="Arial" w:hAnsi="Arial" w:cs="Arial"/>
                <w:b/>
                <w:bCs/>
              </w:rPr>
              <w:t>Date on which this programme information was updated:</w:t>
            </w:r>
          </w:p>
        </w:tc>
        <w:tc>
          <w:tcPr>
            <w:tcW w:w="5040" w:type="dxa"/>
          </w:tcPr>
          <w:p w:rsidR="00447170" w:rsidRDefault="00C37841">
            <w:pPr>
              <w:rPr>
                <w:rFonts w:ascii="Arial" w:hAnsi="Arial" w:cs="Arial"/>
              </w:rPr>
            </w:pPr>
            <w:r>
              <w:rPr>
                <w:rFonts w:ascii="Arial" w:hAnsi="Arial" w:cs="Arial"/>
              </w:rPr>
              <w:t>July</w:t>
            </w:r>
            <w:r w:rsidR="009A16A6">
              <w:rPr>
                <w:rFonts w:ascii="Arial" w:hAnsi="Arial" w:cs="Arial"/>
              </w:rPr>
              <w:t xml:space="preserve"> 201</w:t>
            </w:r>
            <w:r>
              <w:rPr>
                <w:rFonts w:ascii="Arial" w:hAnsi="Arial" w:cs="Arial"/>
              </w:rPr>
              <w:t>4</w:t>
            </w:r>
          </w:p>
        </w:tc>
      </w:tr>
      <w:tr w:rsidR="00447170" w:rsidTr="00C8131B">
        <w:tc>
          <w:tcPr>
            <w:tcW w:w="5508" w:type="dxa"/>
            <w:gridSpan w:val="2"/>
            <w:shd w:val="clear" w:color="auto" w:fill="E0E0E0"/>
          </w:tcPr>
          <w:p w:rsidR="00447170" w:rsidRDefault="00447170">
            <w:pPr>
              <w:rPr>
                <w:rFonts w:ascii="Arial" w:hAnsi="Arial" w:cs="Arial"/>
                <w:b/>
                <w:bCs/>
              </w:rPr>
            </w:pPr>
            <w:r>
              <w:rPr>
                <w:rFonts w:ascii="Arial" w:hAnsi="Arial" w:cs="Arial"/>
                <w:b/>
                <w:bCs/>
              </w:rPr>
              <w:t>Departmental web page:</w:t>
            </w:r>
          </w:p>
        </w:tc>
        <w:tc>
          <w:tcPr>
            <w:tcW w:w="5040" w:type="dxa"/>
          </w:tcPr>
          <w:p w:rsidR="00447170" w:rsidRDefault="009A16A6">
            <w:pPr>
              <w:rPr>
                <w:rFonts w:ascii="Arial" w:hAnsi="Arial" w:cs="Arial"/>
              </w:rPr>
            </w:pPr>
            <w:r>
              <w:rPr>
                <w:rFonts w:ascii="Arial" w:hAnsi="Arial" w:cs="Arial"/>
              </w:rPr>
              <w:t>http://www;.york.ac.uk/education/pgce</w:t>
            </w:r>
          </w:p>
        </w:tc>
      </w:tr>
      <w:tr w:rsidR="00447170" w:rsidTr="00C8131B">
        <w:tc>
          <w:tcPr>
            <w:tcW w:w="10548" w:type="dxa"/>
            <w:gridSpan w:val="3"/>
            <w:shd w:val="clear" w:color="auto" w:fill="E0E0E0"/>
          </w:tcPr>
          <w:p w:rsidR="00447170" w:rsidRDefault="00447170">
            <w:pPr>
              <w:pStyle w:val="Heading2"/>
            </w:pPr>
            <w:r>
              <w:t>Please note</w:t>
            </w:r>
          </w:p>
          <w:p w:rsidR="00447170" w:rsidRPr="00702D98" w:rsidRDefault="00447170">
            <w:pPr>
              <w:rPr>
                <w:rFonts w:ascii="Arial" w:hAnsi="Arial" w:cs="Arial"/>
                <w:sz w:val="22"/>
                <w:szCs w:val="22"/>
              </w:rPr>
            </w:pPr>
          </w:p>
          <w:p w:rsidR="00447170" w:rsidRPr="00702D98" w:rsidRDefault="00447170">
            <w:pPr>
              <w:rPr>
                <w:rFonts w:ascii="Arial" w:hAnsi="Arial" w:cs="Arial"/>
                <w:sz w:val="22"/>
                <w:szCs w:val="22"/>
              </w:rPr>
            </w:pPr>
            <w:r w:rsidRPr="00702D98">
              <w:rPr>
                <w:rFonts w:ascii="Arial" w:hAnsi="Arial" w:cs="Arial"/>
                <w:sz w:val="22"/>
                <w:szCs w:val="22"/>
              </w:rPr>
              <w:t>The information above provides a concise summary of the main features of the programme and learning outcomes that a typical students might reasonably be expected to achieve and demonstrate if he/she takes full advantage of the leaning opportunities that are provided.</w:t>
            </w:r>
          </w:p>
          <w:p w:rsidR="00447170" w:rsidRPr="00702D98" w:rsidRDefault="00447170">
            <w:pPr>
              <w:rPr>
                <w:rFonts w:ascii="Arial" w:hAnsi="Arial" w:cs="Arial"/>
                <w:sz w:val="22"/>
                <w:szCs w:val="22"/>
              </w:rPr>
            </w:pPr>
          </w:p>
          <w:p w:rsidR="00447170" w:rsidRPr="00702D98" w:rsidRDefault="00447170">
            <w:pPr>
              <w:rPr>
                <w:rFonts w:ascii="Arial" w:hAnsi="Arial" w:cs="Arial"/>
                <w:sz w:val="22"/>
                <w:szCs w:val="22"/>
              </w:rPr>
            </w:pPr>
            <w:r w:rsidRPr="00702D98">
              <w:rPr>
                <w:rFonts w:ascii="Arial" w:hAnsi="Arial" w:cs="Arial"/>
                <w:sz w:val="22"/>
                <w:szCs w:val="22"/>
              </w:rPr>
              <w:t>Detailed information on learning outcomes, content, delivery and assessment of modules can be found in module descriptions.</w:t>
            </w:r>
          </w:p>
          <w:p w:rsidR="00447170" w:rsidRPr="00702D98" w:rsidRDefault="00447170">
            <w:pPr>
              <w:rPr>
                <w:rFonts w:ascii="Arial" w:hAnsi="Arial" w:cs="Arial"/>
                <w:sz w:val="22"/>
                <w:szCs w:val="22"/>
              </w:rPr>
            </w:pPr>
          </w:p>
          <w:p w:rsidR="00447170" w:rsidRDefault="00447170">
            <w:pPr>
              <w:rPr>
                <w:rFonts w:ascii="Arial" w:hAnsi="Arial" w:cs="Arial"/>
              </w:rPr>
            </w:pPr>
            <w:r w:rsidRPr="00702D98">
              <w:rPr>
                <w:rFonts w:ascii="Arial" w:hAnsi="Arial" w:cs="Arial"/>
                <w:sz w:val="22"/>
                <w:szCs w:val="22"/>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447170" w:rsidRDefault="00447170">
      <w:pPr>
        <w:rPr>
          <w:rFonts w:ascii="Arial" w:hAnsi="Arial" w:cs="Arial"/>
        </w:rPr>
      </w:pPr>
    </w:p>
    <w:sectPr w:rsidR="00447170" w:rsidSect="00C8131B">
      <w:type w:val="nextColumn"/>
      <w:pgSz w:w="12240" w:h="15840" w:code="1"/>
      <w:pgMar w:top="1440" w:right="90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979" w:rsidRDefault="00C84979">
      <w:r>
        <w:separator/>
      </w:r>
    </w:p>
  </w:endnote>
  <w:endnote w:type="continuationSeparator" w:id="0">
    <w:p w:rsidR="00C84979" w:rsidRDefault="00C8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6A6" w:rsidRDefault="000F199B" w:rsidP="00657C16">
    <w:pPr>
      <w:pStyle w:val="Footer"/>
      <w:framePr w:wrap="around" w:vAnchor="text" w:hAnchor="margin" w:xAlign="right" w:y="1"/>
      <w:rPr>
        <w:rStyle w:val="PageNumber"/>
      </w:rPr>
    </w:pPr>
    <w:r>
      <w:rPr>
        <w:rStyle w:val="PageNumber"/>
      </w:rPr>
      <w:fldChar w:fldCharType="begin"/>
    </w:r>
    <w:r w:rsidR="009A16A6">
      <w:rPr>
        <w:rStyle w:val="PageNumber"/>
      </w:rPr>
      <w:instrText xml:space="preserve">PAGE  </w:instrText>
    </w:r>
    <w:r>
      <w:rPr>
        <w:rStyle w:val="PageNumber"/>
      </w:rPr>
      <w:fldChar w:fldCharType="end"/>
    </w:r>
  </w:p>
  <w:p w:rsidR="009A16A6" w:rsidRDefault="009A16A6" w:rsidP="00C813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6A6" w:rsidRPr="00C8131B" w:rsidRDefault="000F199B" w:rsidP="00657C16">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009A16A6"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153E8C">
      <w:rPr>
        <w:rStyle w:val="PageNumber"/>
        <w:rFonts w:ascii="Arial" w:hAnsi="Arial" w:cs="Arial"/>
        <w:noProof/>
        <w:sz w:val="16"/>
        <w:szCs w:val="16"/>
      </w:rPr>
      <w:t>6</w:t>
    </w:r>
    <w:r w:rsidRPr="00C8131B">
      <w:rPr>
        <w:rStyle w:val="PageNumber"/>
        <w:rFonts w:ascii="Arial" w:hAnsi="Arial" w:cs="Arial"/>
        <w:sz w:val="16"/>
        <w:szCs w:val="16"/>
      </w:rPr>
      <w:fldChar w:fldCharType="end"/>
    </w:r>
  </w:p>
  <w:p w:rsidR="009A16A6" w:rsidRDefault="009A16A6" w:rsidP="00C813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979" w:rsidRDefault="00C84979">
      <w:r>
        <w:separator/>
      </w:r>
    </w:p>
  </w:footnote>
  <w:footnote w:type="continuationSeparator" w:id="0">
    <w:p w:rsidR="00C84979" w:rsidRDefault="00C84979">
      <w:r>
        <w:continuationSeparator/>
      </w:r>
    </w:p>
  </w:footnote>
  <w:footnote w:id="1">
    <w:p w:rsidR="009A16A6" w:rsidRDefault="009A16A6">
      <w:pPr>
        <w:pStyle w:val="FootnoteText"/>
        <w:rPr>
          <w:rFonts w:ascii="Arial" w:hAnsi="Arial" w:cs="Arial"/>
        </w:rPr>
      </w:pPr>
      <w:r>
        <w:rPr>
          <w:rStyle w:val="FootnoteReference"/>
          <w:rFonts w:ascii="Arial" w:hAnsi="Arial" w:cs="Arial"/>
        </w:rPr>
        <w:footnoteRef/>
      </w:r>
      <w:r>
        <w:rPr>
          <w:rFonts w:ascii="Arial" w:hAnsi="Arial" w:cs="Arial"/>
        </w:rPr>
        <w:t xml:space="preserve"> The </w:t>
      </w:r>
      <w:r>
        <w:rPr>
          <w:rFonts w:ascii="Arial" w:hAnsi="Arial" w:cs="Arial"/>
          <w:b/>
          <w:bCs/>
        </w:rPr>
        <w:t>credit level</w:t>
      </w:r>
      <w:r>
        <w:rPr>
          <w:rFonts w:ascii="Arial" w:hAnsi="Arial" w:cs="Arial"/>
        </w:rPr>
        <w:t xml:space="preserve"> is an indication of the module’s relative intellectual demand, complexity and depth of learning and of learner autonomy. Most modules in postgraduate programmes will be at Level 7/Masters. Some modules are permitted to be at Level 6/Honours but must be marked on a pass/fail basis. See University Teaching Committee guidance for the limits on Level 6/Honours credit.</w:t>
      </w:r>
    </w:p>
  </w:footnote>
  <w:footnote w:id="2">
    <w:p w:rsidR="009A16A6" w:rsidRDefault="009A16A6">
      <w:pPr>
        <w:pStyle w:val="FootnoteText"/>
        <w:rPr>
          <w:rFonts w:ascii="Arial" w:hAnsi="Arial" w:cs="Arial"/>
        </w:rPr>
      </w:pPr>
      <w:r>
        <w:rPr>
          <w:rStyle w:val="FootnoteReference"/>
          <w:rFonts w:ascii="Arial" w:hAnsi="Arial" w:cs="Arial"/>
        </w:rPr>
        <w:footnoteRef/>
      </w:r>
      <w:r>
        <w:rPr>
          <w:rFonts w:ascii="Arial" w:hAnsi="Arial" w:cs="Arial"/>
        </w:rPr>
        <w:t xml:space="preserve"> The </w:t>
      </w:r>
      <w:r>
        <w:rPr>
          <w:rFonts w:ascii="Arial" w:hAnsi="Arial" w:cs="Arial"/>
          <w:b/>
          <w:bCs/>
        </w:rPr>
        <w:t>credit value</w:t>
      </w:r>
      <w:r>
        <w:rPr>
          <w:rFonts w:ascii="Arial" w:hAnsi="Arial" w:cs="Arial"/>
        </w:rPr>
        <w:t xml:space="preserve"> gives the notional workload for the module, where 1 credit corresponds to a notional workload of 10 hours (including contact hours, private study and assessment)</w:t>
      </w:r>
    </w:p>
  </w:footnote>
  <w:footnote w:id="3">
    <w:p w:rsidR="009A16A6" w:rsidRDefault="009A16A6">
      <w:pPr>
        <w:pStyle w:val="FootnoteText"/>
        <w:rPr>
          <w:rFonts w:ascii="Arial" w:hAnsi="Arial" w:cs="Arial"/>
        </w:rPr>
      </w:pPr>
      <w:r>
        <w:rPr>
          <w:rStyle w:val="FootnoteReference"/>
          <w:rFonts w:ascii="Arial" w:hAnsi="Arial" w:cs="Arial"/>
        </w:rPr>
        <w:footnoteRef/>
      </w:r>
      <w:r>
        <w:rPr>
          <w:rFonts w:ascii="Arial" w:hAnsi="Arial" w:cs="Arial"/>
        </w:rPr>
        <w:t xml:space="preserve"> </w:t>
      </w:r>
      <w:r>
        <w:rPr>
          <w:rFonts w:ascii="Arial" w:hAnsi="Arial" w:cs="Arial"/>
          <w:b/>
          <w:bCs/>
        </w:rPr>
        <w:t>Special assessment rules</w:t>
      </w:r>
      <w:r>
        <w:rPr>
          <w:rFonts w:ascii="Arial" w:hAnsi="Arial" w:cs="Arial"/>
        </w:rPr>
        <w:t xml:space="preserve"> (requiring University Teaching Committee approval)</w:t>
      </w:r>
    </w:p>
    <w:p w:rsidR="009A16A6" w:rsidRDefault="009A16A6">
      <w:pPr>
        <w:pStyle w:val="FootnoteText"/>
        <w:rPr>
          <w:rFonts w:ascii="Arial" w:hAnsi="Arial" w:cs="Arial"/>
        </w:rPr>
      </w:pPr>
      <w:r>
        <w:rPr>
          <w:rFonts w:ascii="Arial" w:hAnsi="Arial" w:cs="Arial"/>
        </w:rPr>
        <w:t>P/F – the module is marked on a pass/fail basis (NB pass/fail modules cannot be compensated)</w:t>
      </w:r>
    </w:p>
    <w:p w:rsidR="009A16A6" w:rsidRDefault="009A16A6">
      <w:pPr>
        <w:pStyle w:val="FootnoteText"/>
        <w:rPr>
          <w:rFonts w:ascii="Arial" w:hAnsi="Arial" w:cs="Arial"/>
        </w:rPr>
      </w:pPr>
      <w:r>
        <w:rPr>
          <w:rFonts w:ascii="Arial" w:hAnsi="Arial" w:cs="Arial"/>
        </w:rPr>
        <w:t>NC – the module cannot be compensated</w:t>
      </w:r>
    </w:p>
    <w:p w:rsidR="009A16A6" w:rsidRDefault="009A16A6">
      <w:pPr>
        <w:pStyle w:val="FootnoteText"/>
        <w:rPr>
          <w:rFonts w:ascii="Arial" w:hAnsi="Arial" w:cs="Arial"/>
        </w:rPr>
      </w:pPr>
      <w:r>
        <w:rPr>
          <w:rFonts w:ascii="Arial" w:hAnsi="Arial" w:cs="Arial"/>
        </w:rPr>
        <w:t>NR – there is no reassessment opportunity for this module. It must be passed at the first attempt</w:t>
      </w:r>
    </w:p>
  </w:footnote>
  <w:footnote w:id="4">
    <w:p w:rsidR="009A16A6" w:rsidRDefault="009A16A6">
      <w:pPr>
        <w:pStyle w:val="FootnoteText"/>
        <w:rPr>
          <w:rFonts w:ascii="Arial" w:hAnsi="Arial" w:cs="Arial"/>
        </w:rPr>
      </w:pPr>
      <w:r>
        <w:rPr>
          <w:rStyle w:val="FootnoteReference"/>
          <w:rFonts w:ascii="Arial" w:hAnsi="Arial" w:cs="Arial"/>
        </w:rPr>
        <w:footnoteRef/>
      </w:r>
      <w:r>
        <w:rPr>
          <w:rFonts w:ascii="Arial" w:hAnsi="Arial" w:cs="Arial"/>
        </w:rPr>
        <w:t xml:space="preserve"> AuT – Autumn Term, SpT – Spring Term, SuT – Summer Term, SuVac – Summer vacation</w:t>
      </w:r>
    </w:p>
  </w:footnote>
  <w:footnote w:id="5">
    <w:p w:rsidR="009A16A6" w:rsidRDefault="009A16A6">
      <w:pPr>
        <w:pStyle w:val="FootnoteText"/>
      </w:pPr>
      <w:r>
        <w:rPr>
          <w:rStyle w:val="FootnoteReference"/>
          <w:rFonts w:ascii="Arial" w:hAnsi="Arial" w:cs="Arial"/>
        </w:rPr>
        <w:footnoteRef/>
      </w:r>
      <w:r>
        <w:rPr>
          <w:rFonts w:ascii="Arial" w:hAnsi="Arial" w:cs="Arial"/>
        </w:rPr>
        <w:t xml:space="preserve"> </w:t>
      </w:r>
      <w:r>
        <w:rPr>
          <w:rFonts w:ascii="Arial" w:hAnsi="Arial" w:cs="Arial"/>
          <w:b/>
          <w:bCs/>
        </w:rPr>
        <w:t>Independent Study Modules</w:t>
      </w:r>
      <w:r>
        <w:rPr>
          <w:rFonts w:ascii="Arial" w:hAnsi="Arial" w:cs="Arial"/>
        </w:rPr>
        <w:t xml:space="preserve"> (ISMs) are assessed by a dissertation or substantial project report. They cannot be compensated (NC) and are subject to reassessment rules which differ from ‘taught modules’. Masters programmes should include an ISM(s) of between 60 and 100 credits. This is usually one module but may be more.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6C7"/>
    <w:multiLevelType w:val="hybridMultilevel"/>
    <w:tmpl w:val="4516EC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6E33A6"/>
    <w:multiLevelType w:val="hybridMultilevel"/>
    <w:tmpl w:val="52C0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347096"/>
    <w:multiLevelType w:val="hybridMultilevel"/>
    <w:tmpl w:val="0B726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D5131AB"/>
    <w:multiLevelType w:val="hybridMultilevel"/>
    <w:tmpl w:val="41A48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523C6D"/>
    <w:multiLevelType w:val="hybridMultilevel"/>
    <w:tmpl w:val="E13C3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781CD8"/>
    <w:multiLevelType w:val="hybridMultilevel"/>
    <w:tmpl w:val="8FDA3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0927271"/>
    <w:multiLevelType w:val="hybridMultilevel"/>
    <w:tmpl w:val="41EC71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7C411B"/>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52055E88"/>
    <w:multiLevelType w:val="hybridMultilevel"/>
    <w:tmpl w:val="87FC5C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AA2458D"/>
    <w:multiLevelType w:val="hybridMultilevel"/>
    <w:tmpl w:val="138AF4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729174A9"/>
    <w:multiLevelType w:val="hybridMultilevel"/>
    <w:tmpl w:val="733E9E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792796A"/>
    <w:multiLevelType w:val="hybridMultilevel"/>
    <w:tmpl w:val="39C24C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4"/>
  </w:num>
  <w:num w:numId="4">
    <w:abstractNumId w:val="3"/>
  </w:num>
  <w:num w:numId="5">
    <w:abstractNumId w:val="5"/>
  </w:num>
  <w:num w:numId="6">
    <w:abstractNumId w:val="7"/>
  </w:num>
  <w:num w:numId="7">
    <w:abstractNumId w:val="13"/>
  </w:num>
  <w:num w:numId="8">
    <w:abstractNumId w:val="4"/>
  </w:num>
  <w:num w:numId="9">
    <w:abstractNumId w:val="6"/>
  </w:num>
  <w:num w:numId="10">
    <w:abstractNumId w:val="11"/>
  </w:num>
  <w:num w:numId="11">
    <w:abstractNumId w:val="8"/>
  </w:num>
  <w:num w:numId="12">
    <w:abstractNumId w:val="9"/>
  </w:num>
  <w:num w:numId="13">
    <w:abstractNumId w:val="10"/>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74E"/>
    <w:rsid w:val="00065F82"/>
    <w:rsid w:val="00086090"/>
    <w:rsid w:val="000F199B"/>
    <w:rsid w:val="0010574E"/>
    <w:rsid w:val="00153E8C"/>
    <w:rsid w:val="00164B00"/>
    <w:rsid w:val="00181792"/>
    <w:rsid w:val="00184E6B"/>
    <w:rsid w:val="001B35CA"/>
    <w:rsid w:val="00201A5C"/>
    <w:rsid w:val="0020319A"/>
    <w:rsid w:val="0021498B"/>
    <w:rsid w:val="00217C08"/>
    <w:rsid w:val="00221F64"/>
    <w:rsid w:val="002E109B"/>
    <w:rsid w:val="0034674E"/>
    <w:rsid w:val="003756C6"/>
    <w:rsid w:val="00385896"/>
    <w:rsid w:val="003E262A"/>
    <w:rsid w:val="00414D43"/>
    <w:rsid w:val="004448F9"/>
    <w:rsid w:val="00447170"/>
    <w:rsid w:val="004F4752"/>
    <w:rsid w:val="00520E71"/>
    <w:rsid w:val="00550A80"/>
    <w:rsid w:val="005A6686"/>
    <w:rsid w:val="00647DF7"/>
    <w:rsid w:val="00657C16"/>
    <w:rsid w:val="006E5F84"/>
    <w:rsid w:val="00702D98"/>
    <w:rsid w:val="007903E0"/>
    <w:rsid w:val="007C7928"/>
    <w:rsid w:val="007D6F0D"/>
    <w:rsid w:val="007D70B6"/>
    <w:rsid w:val="00830DA2"/>
    <w:rsid w:val="0084677E"/>
    <w:rsid w:val="008575EF"/>
    <w:rsid w:val="00877F4E"/>
    <w:rsid w:val="008830E2"/>
    <w:rsid w:val="00903ED8"/>
    <w:rsid w:val="00930531"/>
    <w:rsid w:val="009A16A6"/>
    <w:rsid w:val="009E11F9"/>
    <w:rsid w:val="009F46F0"/>
    <w:rsid w:val="00A23257"/>
    <w:rsid w:val="00A3203F"/>
    <w:rsid w:val="00A55DD0"/>
    <w:rsid w:val="00A73C49"/>
    <w:rsid w:val="00B01FA2"/>
    <w:rsid w:val="00B0631F"/>
    <w:rsid w:val="00B77CF7"/>
    <w:rsid w:val="00B82C63"/>
    <w:rsid w:val="00BB18CC"/>
    <w:rsid w:val="00BC2D65"/>
    <w:rsid w:val="00BE2BAF"/>
    <w:rsid w:val="00C10385"/>
    <w:rsid w:val="00C37841"/>
    <w:rsid w:val="00C760E2"/>
    <w:rsid w:val="00C8131B"/>
    <w:rsid w:val="00C84979"/>
    <w:rsid w:val="00CB140C"/>
    <w:rsid w:val="00CE11B0"/>
    <w:rsid w:val="00D6329D"/>
    <w:rsid w:val="00DA23EC"/>
    <w:rsid w:val="00DA4F33"/>
    <w:rsid w:val="00DC572E"/>
    <w:rsid w:val="00DE2CB8"/>
    <w:rsid w:val="00E144B3"/>
    <w:rsid w:val="00ED2434"/>
    <w:rsid w:val="00EF0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4E6B"/>
    <w:rPr>
      <w:sz w:val="24"/>
      <w:szCs w:val="24"/>
      <w:lang w:eastAsia="en-US"/>
    </w:rPr>
  </w:style>
  <w:style w:type="paragraph" w:styleId="Heading1">
    <w:name w:val="heading 1"/>
    <w:basedOn w:val="Normal"/>
    <w:next w:val="Normal"/>
    <w:qFormat/>
    <w:rsid w:val="00184E6B"/>
    <w:pPr>
      <w:keepNext/>
      <w:jc w:val="center"/>
      <w:outlineLvl w:val="0"/>
    </w:pPr>
    <w:rPr>
      <w:rFonts w:ascii="Arial" w:hAnsi="Arial" w:cs="Arial"/>
      <w:b/>
      <w:bCs/>
    </w:rPr>
  </w:style>
  <w:style w:type="paragraph" w:styleId="Heading2">
    <w:name w:val="heading 2"/>
    <w:basedOn w:val="Normal"/>
    <w:next w:val="Normal"/>
    <w:qFormat/>
    <w:rsid w:val="00184E6B"/>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84E6B"/>
    <w:rPr>
      <w:sz w:val="20"/>
      <w:szCs w:val="20"/>
    </w:rPr>
  </w:style>
  <w:style w:type="character" w:styleId="FootnoteReference">
    <w:name w:val="footnote reference"/>
    <w:basedOn w:val="DefaultParagraphFont"/>
    <w:semiHidden/>
    <w:rsid w:val="00184E6B"/>
    <w:rPr>
      <w:vertAlign w:val="superscript"/>
    </w:rPr>
  </w:style>
  <w:style w:type="paragraph" w:styleId="BodyText">
    <w:name w:val="Body Text"/>
    <w:basedOn w:val="Normal"/>
    <w:rsid w:val="00184E6B"/>
    <w:rPr>
      <w:rFonts w:ascii="Arial" w:hAnsi="Arial" w:cs="Arial"/>
      <w:i/>
      <w:iCs/>
    </w:rPr>
  </w:style>
  <w:style w:type="paragraph" w:styleId="Footer">
    <w:name w:val="footer"/>
    <w:basedOn w:val="Normal"/>
    <w:rsid w:val="00C8131B"/>
    <w:pPr>
      <w:tabs>
        <w:tab w:val="center" w:pos="4153"/>
        <w:tab w:val="right" w:pos="8306"/>
      </w:tabs>
    </w:pPr>
  </w:style>
  <w:style w:type="character" w:styleId="PageNumber">
    <w:name w:val="page number"/>
    <w:basedOn w:val="DefaultParagraphFont"/>
    <w:rsid w:val="00C8131B"/>
  </w:style>
  <w:style w:type="paragraph" w:styleId="Header">
    <w:name w:val="header"/>
    <w:basedOn w:val="Normal"/>
    <w:rsid w:val="00C8131B"/>
    <w:pPr>
      <w:tabs>
        <w:tab w:val="center" w:pos="4153"/>
        <w:tab w:val="right" w:pos="8306"/>
      </w:tabs>
    </w:pPr>
  </w:style>
  <w:style w:type="paragraph" w:styleId="BalloonText">
    <w:name w:val="Balloon Text"/>
    <w:basedOn w:val="Normal"/>
    <w:semiHidden/>
    <w:rsid w:val="00DC572E"/>
    <w:rPr>
      <w:rFonts w:ascii="Tahoma" w:hAnsi="Tahoma" w:cs="Tahoma"/>
      <w:sz w:val="16"/>
      <w:szCs w:val="16"/>
    </w:rPr>
  </w:style>
  <w:style w:type="character" w:styleId="Hyperlink">
    <w:name w:val="Hyperlink"/>
    <w:basedOn w:val="DefaultParagraphFont"/>
    <w:rsid w:val="004F4752"/>
    <w:rPr>
      <w:color w:val="0000FF"/>
      <w:u w:val="single"/>
    </w:rPr>
  </w:style>
  <w:style w:type="character" w:styleId="FollowedHyperlink">
    <w:name w:val="FollowedHyperlink"/>
    <w:basedOn w:val="DefaultParagraphFont"/>
    <w:rsid w:val="00550A80"/>
    <w:rPr>
      <w:color w:val="800080"/>
      <w:u w:val="single"/>
    </w:rPr>
  </w:style>
  <w:style w:type="paragraph" w:styleId="ListParagraph">
    <w:name w:val="List Paragraph"/>
    <w:basedOn w:val="Normal"/>
    <w:uiPriority w:val="34"/>
    <w:qFormat/>
    <w:rsid w:val="0020319A"/>
    <w:pPr>
      <w:ind w:left="720"/>
      <w:contextualSpacing/>
    </w:pPr>
    <w:rPr>
      <w:sz w:val="20"/>
      <w:szCs w:val="20"/>
    </w:rPr>
  </w:style>
  <w:style w:type="paragraph" w:customStyle="1" w:styleId="Default">
    <w:name w:val="Default"/>
    <w:rsid w:val="00E144B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3E262A"/>
    <w:rPr>
      <w:sz w:val="16"/>
      <w:szCs w:val="16"/>
    </w:rPr>
  </w:style>
  <w:style w:type="paragraph" w:styleId="CommentText">
    <w:name w:val="annotation text"/>
    <w:basedOn w:val="Normal"/>
    <w:link w:val="CommentTextChar"/>
    <w:rsid w:val="003E262A"/>
    <w:rPr>
      <w:sz w:val="20"/>
      <w:szCs w:val="20"/>
    </w:rPr>
  </w:style>
  <w:style w:type="character" w:customStyle="1" w:styleId="CommentTextChar">
    <w:name w:val="Comment Text Char"/>
    <w:basedOn w:val="DefaultParagraphFont"/>
    <w:link w:val="CommentText"/>
    <w:rsid w:val="003E262A"/>
    <w:rPr>
      <w:lang w:eastAsia="en-US"/>
    </w:rPr>
  </w:style>
  <w:style w:type="paragraph" w:styleId="CommentSubject">
    <w:name w:val="annotation subject"/>
    <w:basedOn w:val="CommentText"/>
    <w:next w:val="CommentText"/>
    <w:link w:val="CommentSubjectChar"/>
    <w:rsid w:val="003E262A"/>
    <w:rPr>
      <w:b/>
      <w:bCs/>
    </w:rPr>
  </w:style>
  <w:style w:type="character" w:customStyle="1" w:styleId="CommentSubjectChar">
    <w:name w:val="Comment Subject Char"/>
    <w:basedOn w:val="CommentTextChar"/>
    <w:link w:val="CommentSubject"/>
    <w:rsid w:val="003E262A"/>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4E6B"/>
    <w:rPr>
      <w:sz w:val="24"/>
      <w:szCs w:val="24"/>
      <w:lang w:eastAsia="en-US"/>
    </w:rPr>
  </w:style>
  <w:style w:type="paragraph" w:styleId="Heading1">
    <w:name w:val="heading 1"/>
    <w:basedOn w:val="Normal"/>
    <w:next w:val="Normal"/>
    <w:qFormat/>
    <w:rsid w:val="00184E6B"/>
    <w:pPr>
      <w:keepNext/>
      <w:jc w:val="center"/>
      <w:outlineLvl w:val="0"/>
    </w:pPr>
    <w:rPr>
      <w:rFonts w:ascii="Arial" w:hAnsi="Arial" w:cs="Arial"/>
      <w:b/>
      <w:bCs/>
    </w:rPr>
  </w:style>
  <w:style w:type="paragraph" w:styleId="Heading2">
    <w:name w:val="heading 2"/>
    <w:basedOn w:val="Normal"/>
    <w:next w:val="Normal"/>
    <w:qFormat/>
    <w:rsid w:val="00184E6B"/>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84E6B"/>
    <w:rPr>
      <w:sz w:val="20"/>
      <w:szCs w:val="20"/>
    </w:rPr>
  </w:style>
  <w:style w:type="character" w:styleId="FootnoteReference">
    <w:name w:val="footnote reference"/>
    <w:basedOn w:val="DefaultParagraphFont"/>
    <w:semiHidden/>
    <w:rsid w:val="00184E6B"/>
    <w:rPr>
      <w:vertAlign w:val="superscript"/>
    </w:rPr>
  </w:style>
  <w:style w:type="paragraph" w:styleId="BodyText">
    <w:name w:val="Body Text"/>
    <w:basedOn w:val="Normal"/>
    <w:rsid w:val="00184E6B"/>
    <w:rPr>
      <w:rFonts w:ascii="Arial" w:hAnsi="Arial" w:cs="Arial"/>
      <w:i/>
      <w:iCs/>
    </w:rPr>
  </w:style>
  <w:style w:type="paragraph" w:styleId="Footer">
    <w:name w:val="footer"/>
    <w:basedOn w:val="Normal"/>
    <w:rsid w:val="00C8131B"/>
    <w:pPr>
      <w:tabs>
        <w:tab w:val="center" w:pos="4153"/>
        <w:tab w:val="right" w:pos="8306"/>
      </w:tabs>
    </w:pPr>
  </w:style>
  <w:style w:type="character" w:styleId="PageNumber">
    <w:name w:val="page number"/>
    <w:basedOn w:val="DefaultParagraphFont"/>
    <w:rsid w:val="00C8131B"/>
  </w:style>
  <w:style w:type="paragraph" w:styleId="Header">
    <w:name w:val="header"/>
    <w:basedOn w:val="Normal"/>
    <w:rsid w:val="00C8131B"/>
    <w:pPr>
      <w:tabs>
        <w:tab w:val="center" w:pos="4153"/>
        <w:tab w:val="right" w:pos="8306"/>
      </w:tabs>
    </w:pPr>
  </w:style>
  <w:style w:type="paragraph" w:styleId="BalloonText">
    <w:name w:val="Balloon Text"/>
    <w:basedOn w:val="Normal"/>
    <w:semiHidden/>
    <w:rsid w:val="00DC572E"/>
    <w:rPr>
      <w:rFonts w:ascii="Tahoma" w:hAnsi="Tahoma" w:cs="Tahoma"/>
      <w:sz w:val="16"/>
      <w:szCs w:val="16"/>
    </w:rPr>
  </w:style>
  <w:style w:type="character" w:styleId="Hyperlink">
    <w:name w:val="Hyperlink"/>
    <w:basedOn w:val="DefaultParagraphFont"/>
    <w:rsid w:val="004F4752"/>
    <w:rPr>
      <w:color w:val="0000FF"/>
      <w:u w:val="single"/>
    </w:rPr>
  </w:style>
  <w:style w:type="character" w:styleId="FollowedHyperlink">
    <w:name w:val="FollowedHyperlink"/>
    <w:basedOn w:val="DefaultParagraphFont"/>
    <w:rsid w:val="00550A80"/>
    <w:rPr>
      <w:color w:val="800080"/>
      <w:u w:val="single"/>
    </w:rPr>
  </w:style>
  <w:style w:type="paragraph" w:styleId="ListParagraph">
    <w:name w:val="List Paragraph"/>
    <w:basedOn w:val="Normal"/>
    <w:uiPriority w:val="34"/>
    <w:qFormat/>
    <w:rsid w:val="0020319A"/>
    <w:pPr>
      <w:ind w:left="720"/>
      <w:contextualSpacing/>
    </w:pPr>
    <w:rPr>
      <w:sz w:val="20"/>
      <w:szCs w:val="20"/>
    </w:rPr>
  </w:style>
  <w:style w:type="paragraph" w:customStyle="1" w:styleId="Default">
    <w:name w:val="Default"/>
    <w:rsid w:val="00E144B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3E262A"/>
    <w:rPr>
      <w:sz w:val="16"/>
      <w:szCs w:val="16"/>
    </w:rPr>
  </w:style>
  <w:style w:type="paragraph" w:styleId="CommentText">
    <w:name w:val="annotation text"/>
    <w:basedOn w:val="Normal"/>
    <w:link w:val="CommentTextChar"/>
    <w:rsid w:val="003E262A"/>
    <w:rPr>
      <w:sz w:val="20"/>
      <w:szCs w:val="20"/>
    </w:rPr>
  </w:style>
  <w:style w:type="character" w:customStyle="1" w:styleId="CommentTextChar">
    <w:name w:val="Comment Text Char"/>
    <w:basedOn w:val="DefaultParagraphFont"/>
    <w:link w:val="CommentText"/>
    <w:rsid w:val="003E262A"/>
    <w:rPr>
      <w:lang w:eastAsia="en-US"/>
    </w:rPr>
  </w:style>
  <w:style w:type="paragraph" w:styleId="CommentSubject">
    <w:name w:val="annotation subject"/>
    <w:basedOn w:val="CommentText"/>
    <w:next w:val="CommentText"/>
    <w:link w:val="CommentSubjectChar"/>
    <w:rsid w:val="003E262A"/>
    <w:rPr>
      <w:b/>
      <w:bCs/>
    </w:rPr>
  </w:style>
  <w:style w:type="character" w:customStyle="1" w:styleId="CommentSubjectChar">
    <w:name w:val="Comment Subject Char"/>
    <w:basedOn w:val="CommentTextChar"/>
    <w:link w:val="CommentSubject"/>
    <w:rsid w:val="003E262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rk.ac.uk/about/departments/support-and-admin/academic-support/"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9E7E5-FB5F-46EB-B72B-15E319A3B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DE2AE600.dotm</Template>
  <TotalTime>0</TotalTime>
  <Pages>9</Pages>
  <Words>2074</Words>
  <Characters>12940</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UNIVERSITY OF YORK</vt:lpstr>
    </vt:vector>
  </TitlesOfParts>
  <Company>The University of York</Company>
  <LinksUpToDate>false</LinksUpToDate>
  <CharactersWithSpaces>14985</CharactersWithSpaces>
  <SharedDoc>false</SharedDoc>
  <HLinks>
    <vt:vector size="12" baseType="variant">
      <vt:variant>
        <vt:i4>1376286</vt:i4>
      </vt:variant>
      <vt:variant>
        <vt:i4>3</vt:i4>
      </vt:variant>
      <vt:variant>
        <vt:i4>0</vt:i4>
      </vt:variant>
      <vt:variant>
        <vt:i4>5</vt:i4>
      </vt:variant>
      <vt:variant>
        <vt:lpwstr>http://cms.york.ac.uk/terminalfour/SiteManager?ctfn=publish&amp;fnno=30&amp;sid=32825</vt:lpwstr>
      </vt:variant>
      <vt:variant>
        <vt:lpwstr/>
      </vt:variant>
      <vt:variant>
        <vt:i4>7012405</vt:i4>
      </vt:variant>
      <vt:variant>
        <vt:i4>0</vt:i4>
      </vt:variant>
      <vt:variant>
        <vt:i4>0</vt:i4>
      </vt:variant>
      <vt:variant>
        <vt:i4>5</vt:i4>
      </vt:variant>
      <vt:variant>
        <vt:lpwstr>http://www.york.ac.uk/about/departments/support-and-admin/academic-support/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dc:title>
  <dc:creator>Fox</dc:creator>
  <cp:lastModifiedBy>Paula Mountford</cp:lastModifiedBy>
  <cp:revision>2</cp:revision>
  <cp:lastPrinted>2014-07-25T07:22:00Z</cp:lastPrinted>
  <dcterms:created xsi:type="dcterms:W3CDTF">2014-07-25T08:32:00Z</dcterms:created>
  <dcterms:modified xsi:type="dcterms:W3CDTF">2014-07-25T08:32:00Z</dcterms:modified>
</cp:coreProperties>
</file>